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20" w:rsidRDefault="00E45520" w:rsidP="00601B2F">
      <w:pPr>
        <w:spacing w:line="600" w:lineRule="exact"/>
      </w:pPr>
      <w:bookmarkStart w:id="0" w:name="_GoBack"/>
      <w:bookmarkEnd w:id="0"/>
    </w:p>
    <w:p w:rsidR="00E45520" w:rsidRPr="00601B2F" w:rsidRDefault="00601B2F" w:rsidP="00601B2F">
      <w:pPr>
        <w:spacing w:line="600" w:lineRule="exact"/>
        <w:jc w:val="center"/>
        <w:rPr>
          <w:rFonts w:ascii="方正小标宋_GBK" w:eastAsia="方正小标宋_GBK" w:hAnsi="宋体" w:hint="eastAsia"/>
          <w:bCs/>
          <w:sz w:val="44"/>
          <w:szCs w:val="44"/>
        </w:rPr>
      </w:pPr>
      <w:r w:rsidRPr="00601B2F">
        <w:rPr>
          <w:rFonts w:ascii="方正小标宋_GBK" w:eastAsia="方正小标宋_GBK" w:hAnsi="宋体" w:hint="eastAsia"/>
          <w:bCs/>
          <w:sz w:val="44"/>
          <w:szCs w:val="44"/>
        </w:rPr>
        <w:t>《困境儿童社会服务规范》编制说明</w:t>
      </w:r>
    </w:p>
    <w:p w:rsidR="00E45520" w:rsidRDefault="00E45520" w:rsidP="00601B2F">
      <w:pPr>
        <w:spacing w:line="600" w:lineRule="exact"/>
        <w:rPr>
          <w:rFonts w:ascii="仿宋" w:eastAsia="仿宋" w:hAnsi="仿宋"/>
          <w:sz w:val="32"/>
          <w:szCs w:val="32"/>
        </w:rPr>
      </w:pPr>
    </w:p>
    <w:p w:rsidR="00E45520" w:rsidRPr="00601B2F" w:rsidRDefault="00601B2F" w:rsidP="00601B2F">
      <w:pPr>
        <w:spacing w:line="600" w:lineRule="exact"/>
        <w:ind w:firstLineChars="200" w:firstLine="640"/>
        <w:rPr>
          <w:rFonts w:ascii="方正黑体_GBK" w:eastAsia="方正黑体_GBK" w:hAnsi="宋体" w:hint="eastAsia"/>
          <w:bCs/>
          <w:sz w:val="32"/>
          <w:szCs w:val="32"/>
        </w:rPr>
      </w:pPr>
      <w:r w:rsidRPr="00601B2F">
        <w:rPr>
          <w:rFonts w:ascii="方正黑体_GBK" w:eastAsia="方正黑体_GBK" w:hAnsi="宋体" w:hint="eastAsia"/>
          <w:bCs/>
          <w:sz w:val="32"/>
          <w:szCs w:val="32"/>
        </w:rPr>
        <w:t>一、文件编制的背景和意义</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改革开放的</w:t>
      </w:r>
      <w:r>
        <w:rPr>
          <w:rFonts w:ascii="仿宋" w:eastAsia="仿宋" w:hAnsi="仿宋"/>
          <w:sz w:val="32"/>
          <w:szCs w:val="32"/>
        </w:rPr>
        <w:t>40</w:t>
      </w:r>
      <w:r>
        <w:rPr>
          <w:rFonts w:ascii="仿宋" w:eastAsia="仿宋" w:hAnsi="仿宋"/>
          <w:sz w:val="32"/>
          <w:szCs w:val="32"/>
        </w:rPr>
        <w:t>多年间，我国有关保障儿童权利、维护儿童福利、促进儿童发展的制度建设取得了重大进步。</w:t>
      </w:r>
      <w:r>
        <w:rPr>
          <w:rFonts w:ascii="仿宋" w:eastAsia="仿宋" w:hAnsi="仿宋"/>
          <w:sz w:val="32"/>
          <w:szCs w:val="32"/>
        </w:rPr>
        <w:t>1991</w:t>
      </w:r>
      <w:r>
        <w:rPr>
          <w:rFonts w:ascii="仿宋" w:eastAsia="仿宋" w:hAnsi="仿宋"/>
          <w:sz w:val="32"/>
          <w:szCs w:val="32"/>
        </w:rPr>
        <w:t>年，中国加入世界《儿童权利公约》，随之制定了第一部《中华人民共和国未成年人保护法》及其他有关儿童保护的专门法律和法规。特别是党的十八大以来，在以习近平同志为核心的党中央的坚强领导下，中国儿童权利保护的政策与实践更是长足发展：尤其在贫困儿童基本生活保障、儿童医疗保障和教育保障、儿童保护等领域，中央和地方各级政府陆续出台了更多实惠和精准的政策措施，实施了多项效果显著的关爱儿童工程，中国儿童生存与发展的条件与环</w:t>
      </w:r>
      <w:r>
        <w:rPr>
          <w:rFonts w:ascii="仿宋" w:eastAsia="仿宋" w:hAnsi="仿宋" w:hint="eastAsia"/>
          <w:sz w:val="32"/>
          <w:szCs w:val="32"/>
        </w:rPr>
        <w:t>境得到根本</w:t>
      </w:r>
      <w:r>
        <w:rPr>
          <w:rFonts w:ascii="仿宋" w:eastAsia="仿宋" w:hAnsi="仿宋" w:hint="eastAsia"/>
          <w:sz w:val="32"/>
          <w:szCs w:val="32"/>
        </w:rPr>
        <w:t>的改善。</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但也应该看到，我国儿童保护和服务事业，也还存在一些因发展不平衡不充分导致的问题和不足。特别是受经济贫困、监护缺失、家庭暴力、教育失当等影响，处在生存困难、监护困境和成长障碍的困境儿童数量还十分庞大。</w:t>
      </w:r>
      <w:r>
        <w:rPr>
          <w:rFonts w:ascii="仿宋" w:eastAsia="仿宋" w:hAnsi="仿宋"/>
          <w:sz w:val="32"/>
          <w:szCs w:val="32"/>
        </w:rPr>
        <w:t>为困境儿童提供专业</w:t>
      </w:r>
      <w:r>
        <w:rPr>
          <w:rFonts w:ascii="仿宋" w:eastAsia="仿宋" w:hAnsi="仿宋" w:hint="eastAsia"/>
          <w:sz w:val="32"/>
          <w:szCs w:val="32"/>
        </w:rPr>
        <w:t>规范</w:t>
      </w:r>
      <w:r>
        <w:rPr>
          <w:rFonts w:ascii="仿宋" w:eastAsia="仿宋" w:hAnsi="仿宋"/>
          <w:sz w:val="32"/>
          <w:szCs w:val="32"/>
        </w:rPr>
        <w:t>的服务，尽快改善他们的生存与发展环境，是我国儿童保护与发展事业的</w:t>
      </w:r>
      <w:r>
        <w:rPr>
          <w:rFonts w:ascii="仿宋" w:eastAsia="仿宋" w:hAnsi="仿宋" w:hint="eastAsia"/>
          <w:sz w:val="32"/>
          <w:szCs w:val="32"/>
        </w:rPr>
        <w:t>重要</w:t>
      </w:r>
      <w:r>
        <w:rPr>
          <w:rFonts w:ascii="仿宋" w:eastAsia="仿宋" w:hAnsi="仿宋"/>
          <w:sz w:val="32"/>
          <w:szCs w:val="32"/>
        </w:rPr>
        <w:t>任务。</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与此同时，以民政系统为代表的各级党政部门，在进行制度设计和规划管理之外，还通过购买社会服务等形式，</w:t>
      </w:r>
      <w:r>
        <w:rPr>
          <w:rFonts w:ascii="仿宋" w:eastAsia="仿宋" w:hAnsi="仿宋" w:hint="eastAsia"/>
          <w:sz w:val="32"/>
          <w:szCs w:val="32"/>
        </w:rPr>
        <w:lastRenderedPageBreak/>
        <w:t>组织和推动众多的社会组织参与实务工作，为困境儿童提供各类保护与服务，形成新时期中国儿童福利事业的重要</w:t>
      </w:r>
      <w:proofErr w:type="gramStart"/>
      <w:r>
        <w:rPr>
          <w:rFonts w:ascii="仿宋" w:eastAsia="仿宋" w:hAnsi="仿宋" w:hint="eastAsia"/>
          <w:sz w:val="32"/>
          <w:szCs w:val="32"/>
        </w:rPr>
        <w:t>要</w:t>
      </w:r>
      <w:proofErr w:type="gramEnd"/>
      <w:r>
        <w:rPr>
          <w:rFonts w:ascii="仿宋" w:eastAsia="仿宋" w:hAnsi="仿宋" w:hint="eastAsia"/>
          <w:sz w:val="32"/>
          <w:szCs w:val="32"/>
        </w:rPr>
        <w:t>工作样</w:t>
      </w:r>
      <w:r>
        <w:rPr>
          <w:rFonts w:ascii="仿宋" w:eastAsia="仿宋" w:hAnsi="仿宋" w:hint="eastAsia"/>
          <w:sz w:val="32"/>
          <w:szCs w:val="32"/>
        </w:rPr>
        <w:t>式。但从发展的角度来看，目前我国的困境儿童社会服务事业，还处在着重解决儿童保护与服务的价值理念、法律制度、制度框架、综合管理等宏观性问题，在儿童保护的实务操作层面，尚未形成成熟的规范和标准。从根本意义上讲，为儿童提供的一线服务，是各种理念、法律、制度的最终落脚点，是国家关爱儿童政策真实直接的体现。因此，加快探索和建立困境儿童社会服务规范，为各级各类儿童社会服务组织和相关群体，提供适用性强的标准要求和工作指南，就成为儿童保护与福利事业发展的一个必然要求。</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其次，从现实意义来看，其需求更为迫切。除去留守儿童外，</w:t>
      </w:r>
      <w:r>
        <w:rPr>
          <w:rFonts w:ascii="仿宋" w:eastAsia="仿宋" w:hAnsi="仿宋" w:hint="eastAsia"/>
          <w:sz w:val="32"/>
          <w:szCs w:val="32"/>
        </w:rPr>
        <w:t>还有大量因残障、疾病、监护缺失等类型的儿童急需救助解困。即便是在经济发达的江苏，甚至在南京、苏州这些城市的主城区里，需要帮扶的困境儿童数量也十分可观。因此，急需改善诸多社会服务组织规范不统一、制度不健全、专业素养</w:t>
      </w:r>
      <w:proofErr w:type="gramStart"/>
      <w:r>
        <w:rPr>
          <w:rFonts w:ascii="仿宋" w:eastAsia="仿宋" w:hAnsi="仿宋" w:hint="eastAsia"/>
          <w:sz w:val="32"/>
          <w:szCs w:val="32"/>
        </w:rPr>
        <w:t>不</w:t>
      </w:r>
      <w:proofErr w:type="gramEnd"/>
      <w:r>
        <w:rPr>
          <w:rFonts w:ascii="仿宋" w:eastAsia="仿宋" w:hAnsi="仿宋" w:hint="eastAsia"/>
          <w:sz w:val="32"/>
          <w:szCs w:val="32"/>
        </w:rPr>
        <w:t>高等状况，为困境儿童提供高质量的社会服务。</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最后，本规范填补了一项困境儿童社会服务工作的空白。通过建立科学合理、严谨规范的管理和操作规则，能够有效提高困境儿童社会服务工作的社会公信力，减少资源重复投入、降低管理成本，改善政府管理和社会组织服</w:t>
      </w:r>
      <w:r>
        <w:rPr>
          <w:rFonts w:ascii="仿宋" w:eastAsia="仿宋" w:hAnsi="仿宋" w:hint="eastAsia"/>
          <w:sz w:val="32"/>
          <w:szCs w:val="32"/>
        </w:rPr>
        <w:lastRenderedPageBreak/>
        <w:t>务的水平，推动这项事业逐步走向科学化、现代化。</w:t>
      </w:r>
    </w:p>
    <w:p w:rsidR="00E45520" w:rsidRDefault="00E45520" w:rsidP="00601B2F">
      <w:pPr>
        <w:spacing w:line="600" w:lineRule="exact"/>
        <w:ind w:firstLineChars="200" w:firstLine="640"/>
        <w:rPr>
          <w:rFonts w:ascii="仿宋" w:eastAsia="仿宋" w:hAnsi="仿宋"/>
          <w:sz w:val="32"/>
          <w:szCs w:val="32"/>
        </w:rPr>
      </w:pPr>
    </w:p>
    <w:p w:rsidR="00E45520" w:rsidRPr="00601B2F" w:rsidRDefault="00601B2F" w:rsidP="00601B2F">
      <w:pPr>
        <w:spacing w:line="600" w:lineRule="exact"/>
        <w:ind w:firstLineChars="200" w:firstLine="640"/>
        <w:rPr>
          <w:rFonts w:ascii="方正黑体_GBK" w:eastAsia="方正黑体_GBK" w:hAnsi="宋体"/>
          <w:bCs/>
          <w:sz w:val="32"/>
          <w:szCs w:val="32"/>
        </w:rPr>
      </w:pPr>
      <w:r w:rsidRPr="00601B2F">
        <w:rPr>
          <w:rFonts w:ascii="方正黑体_GBK" w:eastAsia="方正黑体_GBK" w:hAnsi="宋体" w:hint="eastAsia"/>
          <w:bCs/>
          <w:sz w:val="32"/>
          <w:szCs w:val="32"/>
        </w:rPr>
        <w:t>二、任务</w:t>
      </w:r>
      <w:r w:rsidRPr="00601B2F">
        <w:rPr>
          <w:rFonts w:ascii="方正黑体_GBK" w:eastAsia="方正黑体_GBK" w:hAnsi="宋体" w:hint="eastAsia"/>
          <w:bCs/>
          <w:sz w:val="32"/>
          <w:szCs w:val="32"/>
        </w:rPr>
        <w:t>来源</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《困境儿童社会服务规范》，</w:t>
      </w:r>
      <w:r>
        <w:rPr>
          <w:rFonts w:ascii="仿宋" w:eastAsia="仿宋" w:hAnsi="仿宋"/>
          <w:sz w:val="32"/>
          <w:szCs w:val="32"/>
        </w:rPr>
        <w:t>2019</w:t>
      </w:r>
      <w:r>
        <w:rPr>
          <w:rFonts w:ascii="仿宋" w:eastAsia="仿宋" w:hAnsi="仿宋"/>
          <w:sz w:val="32"/>
          <w:szCs w:val="32"/>
        </w:rPr>
        <w:t>年通过民政部政策法规司行业标准立项审查，列入民政部标准研制计划，计划编号</w:t>
      </w:r>
      <w:r>
        <w:rPr>
          <w:rFonts w:ascii="仿宋" w:eastAsia="仿宋" w:hAnsi="仿宋"/>
          <w:sz w:val="32"/>
          <w:szCs w:val="32"/>
        </w:rPr>
        <w:t>MZ2019-T-032</w:t>
      </w:r>
      <w:r>
        <w:rPr>
          <w:rFonts w:ascii="仿宋" w:eastAsia="仿宋" w:hAnsi="仿宋"/>
          <w:sz w:val="32"/>
          <w:szCs w:val="32"/>
        </w:rPr>
        <w:t>。</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本规范由民政部儿童福利司归口，由江苏省南京市玄武区民政局和南京同心未成年人保护与服务中心共同</w:t>
      </w:r>
      <w:r>
        <w:rPr>
          <w:rFonts w:ascii="仿宋" w:eastAsia="仿宋" w:hAnsi="仿宋" w:hint="eastAsia"/>
          <w:sz w:val="32"/>
          <w:szCs w:val="32"/>
        </w:rPr>
        <w:t>发起承制。联合协助</w:t>
      </w:r>
      <w:r>
        <w:rPr>
          <w:rFonts w:ascii="仿宋" w:eastAsia="仿宋" w:hAnsi="仿宋" w:hint="eastAsia"/>
          <w:sz w:val="32"/>
          <w:szCs w:val="32"/>
        </w:rPr>
        <w:t>起草单位</w:t>
      </w:r>
      <w:r>
        <w:rPr>
          <w:rFonts w:ascii="仿宋" w:eastAsia="仿宋" w:hAnsi="仿宋" w:hint="eastAsia"/>
          <w:sz w:val="32"/>
          <w:szCs w:val="32"/>
        </w:rPr>
        <w:t>有：</w:t>
      </w:r>
      <w:r>
        <w:rPr>
          <w:rFonts w:ascii="仿宋" w:eastAsia="仿宋" w:hAnsi="仿宋" w:hint="eastAsia"/>
          <w:sz w:val="32"/>
          <w:szCs w:val="32"/>
        </w:rPr>
        <w:t>江苏省民政厅儿童福利处、南京市民政局儿童福利处、南京市玄武区民政局、南京同心未成年人保护与服务中心、南京市益民社会服务中心、复旦</w:t>
      </w:r>
      <w:r>
        <w:rPr>
          <w:rFonts w:ascii="仿宋" w:eastAsia="仿宋" w:hAnsi="仿宋" w:hint="eastAsia"/>
          <w:sz w:val="32"/>
          <w:szCs w:val="32"/>
        </w:rPr>
        <w:t>--</w:t>
      </w:r>
      <w:proofErr w:type="gramStart"/>
      <w:r>
        <w:rPr>
          <w:rFonts w:ascii="仿宋" w:eastAsia="仿宋" w:hAnsi="仿宋" w:hint="eastAsia"/>
          <w:sz w:val="32"/>
          <w:szCs w:val="32"/>
        </w:rPr>
        <w:t>东芬儿童</w:t>
      </w:r>
      <w:proofErr w:type="gramEnd"/>
      <w:r>
        <w:rPr>
          <w:rFonts w:ascii="仿宋" w:eastAsia="仿宋" w:hAnsi="仿宋" w:hint="eastAsia"/>
          <w:sz w:val="32"/>
          <w:szCs w:val="32"/>
        </w:rPr>
        <w:t>保护研究中心、南京财经大学法学院社会工作系、南京市玄武</w:t>
      </w:r>
      <w:proofErr w:type="gramStart"/>
      <w:r>
        <w:rPr>
          <w:rFonts w:ascii="仿宋" w:eastAsia="仿宋" w:hAnsi="仿宋" w:hint="eastAsia"/>
          <w:sz w:val="32"/>
          <w:szCs w:val="32"/>
        </w:rPr>
        <w:t>区益童基金会</w:t>
      </w:r>
      <w:proofErr w:type="gramEnd"/>
      <w:r>
        <w:rPr>
          <w:rFonts w:ascii="仿宋" w:eastAsia="仿宋" w:hAnsi="仿宋" w:hint="eastAsia"/>
          <w:sz w:val="32"/>
          <w:szCs w:val="32"/>
        </w:rPr>
        <w:t>。</w:t>
      </w:r>
    </w:p>
    <w:p w:rsidR="00E45520" w:rsidRPr="00601B2F" w:rsidRDefault="00601B2F" w:rsidP="00601B2F">
      <w:pPr>
        <w:spacing w:line="600" w:lineRule="exact"/>
        <w:ind w:firstLineChars="200" w:firstLine="640"/>
        <w:rPr>
          <w:rFonts w:ascii="方正黑体_GBK" w:eastAsia="方正黑体_GBK" w:hAnsi="宋体" w:hint="eastAsia"/>
          <w:bCs/>
          <w:sz w:val="32"/>
          <w:szCs w:val="32"/>
        </w:rPr>
      </w:pPr>
      <w:r w:rsidRPr="00601B2F">
        <w:rPr>
          <w:rFonts w:ascii="方正黑体_GBK" w:eastAsia="方正黑体_GBK" w:hAnsi="宋体" w:hint="eastAsia"/>
          <w:bCs/>
          <w:sz w:val="32"/>
          <w:szCs w:val="32"/>
        </w:rPr>
        <w:t>三、主要起草过程</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2019</w:t>
      </w:r>
      <w:r>
        <w:rPr>
          <w:rFonts w:ascii="仿宋" w:eastAsia="仿宋" w:hAnsi="仿宋"/>
          <w:sz w:val="32"/>
          <w:szCs w:val="32"/>
        </w:rPr>
        <w:t>年</w:t>
      </w:r>
      <w:r>
        <w:rPr>
          <w:rFonts w:ascii="仿宋" w:eastAsia="仿宋" w:hAnsi="仿宋"/>
          <w:sz w:val="32"/>
          <w:szCs w:val="32"/>
        </w:rPr>
        <w:t>9</w:t>
      </w:r>
      <w:r>
        <w:rPr>
          <w:rFonts w:ascii="仿宋" w:eastAsia="仿宋" w:hAnsi="仿宋"/>
          <w:sz w:val="32"/>
          <w:szCs w:val="32"/>
        </w:rPr>
        <w:t>月，通过</w:t>
      </w:r>
      <w:r>
        <w:rPr>
          <w:rFonts w:ascii="仿宋" w:eastAsia="仿宋" w:hAnsi="仿宋"/>
          <w:sz w:val="32"/>
          <w:szCs w:val="32"/>
        </w:rPr>
        <w:t>民政部专家委员会审核批准立项，正式启动民政部行业标准《困境儿童社会服务规范》项目研制起草工作。</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2019</w:t>
      </w:r>
      <w:r>
        <w:rPr>
          <w:rFonts w:ascii="仿宋" w:eastAsia="仿宋" w:hAnsi="仿宋"/>
          <w:sz w:val="32"/>
          <w:szCs w:val="32"/>
        </w:rPr>
        <w:t>年</w:t>
      </w:r>
      <w:r>
        <w:rPr>
          <w:rFonts w:ascii="仿宋" w:eastAsia="仿宋" w:hAnsi="仿宋"/>
          <w:sz w:val="32"/>
          <w:szCs w:val="32"/>
        </w:rPr>
        <w:t>10</w:t>
      </w:r>
      <w:r>
        <w:rPr>
          <w:rFonts w:ascii="仿宋" w:eastAsia="仿宋" w:hAnsi="仿宋"/>
          <w:sz w:val="32"/>
          <w:szCs w:val="32"/>
        </w:rPr>
        <w:t>月</w:t>
      </w:r>
      <w:r>
        <w:rPr>
          <w:rFonts w:ascii="仿宋" w:eastAsia="仿宋" w:hAnsi="仿宋"/>
          <w:sz w:val="32"/>
          <w:szCs w:val="32"/>
        </w:rPr>
        <w:t xml:space="preserve"> </w:t>
      </w:r>
      <w:r>
        <w:rPr>
          <w:rFonts w:ascii="仿宋" w:eastAsia="仿宋" w:hAnsi="仿宋"/>
          <w:sz w:val="32"/>
          <w:szCs w:val="32"/>
        </w:rPr>
        <w:t>两制</w:t>
      </w:r>
      <w:proofErr w:type="gramStart"/>
      <w:r>
        <w:rPr>
          <w:rFonts w:ascii="仿宋" w:eastAsia="仿宋" w:hAnsi="仿宋"/>
          <w:sz w:val="32"/>
          <w:szCs w:val="32"/>
        </w:rPr>
        <w:t>承单位</w:t>
      </w:r>
      <w:proofErr w:type="gramEnd"/>
      <w:r>
        <w:rPr>
          <w:rFonts w:ascii="仿宋" w:eastAsia="仿宋" w:hAnsi="仿宋"/>
          <w:sz w:val="32"/>
          <w:szCs w:val="32"/>
        </w:rPr>
        <w:t>多次召开工作部署会议，完成项目实施总体规划和</w:t>
      </w:r>
      <w:r>
        <w:rPr>
          <w:rFonts w:ascii="仿宋" w:eastAsia="仿宋" w:hAnsi="仿宋" w:hint="eastAsia"/>
          <w:sz w:val="32"/>
          <w:szCs w:val="32"/>
        </w:rPr>
        <w:t>实施计划，组建工作团队。</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2019</w:t>
      </w:r>
      <w:r>
        <w:rPr>
          <w:rFonts w:ascii="仿宋" w:eastAsia="仿宋" w:hAnsi="仿宋"/>
          <w:sz w:val="32"/>
          <w:szCs w:val="32"/>
        </w:rPr>
        <w:t>年</w:t>
      </w:r>
      <w:r>
        <w:rPr>
          <w:rFonts w:ascii="仿宋" w:eastAsia="仿宋" w:hAnsi="仿宋" w:hint="eastAsia"/>
          <w:sz w:val="32"/>
          <w:szCs w:val="32"/>
        </w:rPr>
        <w:t>11</w:t>
      </w:r>
      <w:r>
        <w:rPr>
          <w:rFonts w:ascii="仿宋" w:eastAsia="仿宋" w:hAnsi="仿宋"/>
          <w:sz w:val="32"/>
          <w:szCs w:val="32"/>
        </w:rPr>
        <w:t>月</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组织专家和社会组织座谈会，听取需求建议；组织一线调研。</w:t>
      </w:r>
      <w:r>
        <w:rPr>
          <w:rFonts w:ascii="仿宋" w:eastAsia="仿宋" w:hAnsi="仿宋"/>
          <w:sz w:val="32"/>
          <w:szCs w:val="32"/>
        </w:rPr>
        <w:t>受疫情影响，</w:t>
      </w:r>
      <w:r>
        <w:rPr>
          <w:rFonts w:ascii="仿宋" w:eastAsia="仿宋" w:hAnsi="仿宋" w:hint="eastAsia"/>
          <w:sz w:val="32"/>
          <w:szCs w:val="32"/>
        </w:rPr>
        <w:t>会议和调研工作无法顺利开展，部分会议</w:t>
      </w:r>
      <w:proofErr w:type="gramStart"/>
      <w:r>
        <w:rPr>
          <w:rFonts w:ascii="仿宋" w:eastAsia="仿宋" w:hAnsi="仿宋" w:hint="eastAsia"/>
          <w:sz w:val="32"/>
          <w:szCs w:val="32"/>
        </w:rPr>
        <w:t>改为线</w:t>
      </w:r>
      <w:proofErr w:type="gramEnd"/>
      <w:r>
        <w:rPr>
          <w:rFonts w:ascii="仿宋" w:eastAsia="仿宋" w:hAnsi="仿宋" w:hint="eastAsia"/>
          <w:sz w:val="32"/>
          <w:szCs w:val="32"/>
        </w:rPr>
        <w:t>上讨论</w:t>
      </w:r>
      <w:r>
        <w:rPr>
          <w:rFonts w:ascii="仿宋" w:eastAsia="仿宋" w:hAnsi="仿宋"/>
          <w:sz w:val="32"/>
          <w:szCs w:val="32"/>
        </w:rPr>
        <w:t>。</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文件第一稿框架和主体内容完成。</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lastRenderedPageBreak/>
        <w:t>2020</w:t>
      </w:r>
      <w:r>
        <w:rPr>
          <w:rFonts w:ascii="仿宋" w:eastAsia="仿宋" w:hAnsi="仿宋"/>
          <w:sz w:val="32"/>
          <w:szCs w:val="32"/>
        </w:rPr>
        <w:t>年</w:t>
      </w:r>
      <w:r>
        <w:rPr>
          <w:rFonts w:ascii="仿宋" w:eastAsia="仿宋" w:hAnsi="仿宋" w:hint="eastAsia"/>
          <w:sz w:val="32"/>
          <w:szCs w:val="32"/>
        </w:rPr>
        <w:t>7</w:t>
      </w:r>
      <w:r>
        <w:rPr>
          <w:rFonts w:ascii="仿宋" w:eastAsia="仿宋" w:hAnsi="仿宋"/>
          <w:sz w:val="32"/>
          <w:szCs w:val="32"/>
        </w:rPr>
        <w:t>月</w:t>
      </w:r>
      <w:r>
        <w:rPr>
          <w:rFonts w:ascii="仿宋" w:eastAsia="仿宋" w:hAnsi="仿宋"/>
          <w:sz w:val="32"/>
          <w:szCs w:val="32"/>
        </w:rPr>
        <w:t xml:space="preserve"> </w:t>
      </w:r>
      <w:r>
        <w:rPr>
          <w:rFonts w:ascii="仿宋" w:eastAsia="仿宋" w:hAnsi="仿宋" w:hint="eastAsia"/>
          <w:sz w:val="32"/>
          <w:szCs w:val="32"/>
        </w:rPr>
        <w:t>疫情影响，该项目计划在年初</w:t>
      </w:r>
      <w:proofErr w:type="gramStart"/>
      <w:r>
        <w:rPr>
          <w:rFonts w:ascii="仿宋" w:eastAsia="仿宋" w:hAnsi="仿宋" w:hint="eastAsia"/>
          <w:sz w:val="32"/>
          <w:szCs w:val="32"/>
        </w:rPr>
        <w:t>因故有</w:t>
      </w:r>
      <w:proofErr w:type="gramEnd"/>
      <w:r>
        <w:rPr>
          <w:rFonts w:ascii="仿宋" w:eastAsia="仿宋" w:hAnsi="仿宋" w:hint="eastAsia"/>
          <w:sz w:val="32"/>
          <w:szCs w:val="32"/>
        </w:rPr>
        <w:t>所停滞。第一稿出来以后，专家讨论建议调整思路，不以困境儿童分类的列项来做，因为很难就某</w:t>
      </w:r>
      <w:proofErr w:type="gramStart"/>
      <w:r>
        <w:rPr>
          <w:rFonts w:ascii="仿宋" w:eastAsia="仿宋" w:hAnsi="仿宋" w:hint="eastAsia"/>
          <w:sz w:val="32"/>
          <w:szCs w:val="32"/>
        </w:rPr>
        <w:t>一类困境</w:t>
      </w:r>
      <w:proofErr w:type="gramEnd"/>
      <w:r>
        <w:rPr>
          <w:rFonts w:ascii="仿宋" w:eastAsia="仿宋" w:hAnsi="仿宋" w:hint="eastAsia"/>
          <w:sz w:val="32"/>
          <w:szCs w:val="32"/>
        </w:rPr>
        <w:t>儿童的服务做简要的标准归总。在听取专家意见后，项目组开始重新列框架，做计划。</w:t>
      </w:r>
      <w:r>
        <w:rPr>
          <w:rFonts w:ascii="仿宋" w:eastAsia="仿宋" w:hAnsi="仿宋"/>
          <w:sz w:val="32"/>
          <w:szCs w:val="32"/>
        </w:rPr>
        <w:t>在充分调研和论证的基础上，邀请有关专家加入各起草工作小组，确定分工撰写计划。</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9-12</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hint="eastAsia"/>
          <w:sz w:val="32"/>
          <w:szCs w:val="32"/>
        </w:rPr>
        <w:t>疫情影响，项目进展无法如期结项，加上国家新修订的《未成年人保护法》即将于</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日发布实施，项目组在汇报民政部法规司获得同意后，决定再后延一年。新法的内容需要纳入到该文件中。</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sz w:val="32"/>
          <w:szCs w:val="32"/>
        </w:rPr>
        <w:t>年</w:t>
      </w:r>
      <w:r>
        <w:rPr>
          <w:rFonts w:ascii="仿宋" w:eastAsia="仿宋" w:hAnsi="仿宋"/>
          <w:sz w:val="32"/>
          <w:szCs w:val="32"/>
        </w:rPr>
        <w:t>4</w:t>
      </w:r>
      <w:r>
        <w:rPr>
          <w:rFonts w:ascii="仿宋" w:eastAsia="仿宋" w:hAnsi="仿宋"/>
          <w:sz w:val="32"/>
          <w:szCs w:val="32"/>
        </w:rPr>
        <w:t>月</w:t>
      </w:r>
      <w:r>
        <w:rPr>
          <w:rFonts w:ascii="仿宋" w:eastAsia="仿宋" w:hAnsi="仿宋" w:hint="eastAsia"/>
          <w:sz w:val="32"/>
          <w:szCs w:val="32"/>
        </w:rPr>
        <w:t xml:space="preserve"> </w:t>
      </w:r>
      <w:r>
        <w:rPr>
          <w:rFonts w:ascii="仿宋" w:eastAsia="仿宋" w:hAnsi="仿宋"/>
          <w:sz w:val="32"/>
          <w:szCs w:val="32"/>
        </w:rPr>
        <w:t>初稿完成，</w:t>
      </w:r>
      <w:r>
        <w:rPr>
          <w:rFonts w:ascii="仿宋" w:eastAsia="仿宋" w:hAnsi="仿宋"/>
          <w:sz w:val="32"/>
          <w:szCs w:val="32"/>
        </w:rPr>
        <w:t>开始向政府职能部门、相关社会组织、合作媒体等征求修改意见。</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sz w:val="32"/>
          <w:szCs w:val="32"/>
        </w:rPr>
        <w:t>年</w:t>
      </w:r>
      <w:r>
        <w:rPr>
          <w:rFonts w:ascii="仿宋" w:eastAsia="仿宋" w:hAnsi="仿宋"/>
          <w:sz w:val="32"/>
          <w:szCs w:val="32"/>
        </w:rPr>
        <w:t>5</w:t>
      </w:r>
      <w:r>
        <w:rPr>
          <w:rFonts w:ascii="仿宋" w:eastAsia="仿宋" w:hAnsi="仿宋"/>
          <w:sz w:val="32"/>
          <w:szCs w:val="32"/>
        </w:rPr>
        <w:t>月</w:t>
      </w:r>
      <w:r>
        <w:rPr>
          <w:rFonts w:ascii="仿宋" w:eastAsia="仿宋" w:hAnsi="仿宋"/>
          <w:sz w:val="32"/>
          <w:szCs w:val="32"/>
        </w:rPr>
        <w:t xml:space="preserve"> </w:t>
      </w:r>
      <w:r>
        <w:rPr>
          <w:rFonts w:ascii="仿宋" w:eastAsia="仿宋" w:hAnsi="仿宋"/>
          <w:sz w:val="32"/>
          <w:szCs w:val="32"/>
        </w:rPr>
        <w:t>召开修改版本专家论证会。</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sz w:val="32"/>
          <w:szCs w:val="32"/>
        </w:rPr>
        <w:t>年</w:t>
      </w:r>
      <w:r>
        <w:rPr>
          <w:rFonts w:ascii="仿宋" w:eastAsia="仿宋" w:hAnsi="仿宋"/>
          <w:sz w:val="32"/>
          <w:szCs w:val="32"/>
        </w:rPr>
        <w:t>6</w:t>
      </w:r>
      <w:r>
        <w:rPr>
          <w:rFonts w:ascii="仿宋" w:eastAsia="仿宋" w:hAnsi="仿宋" w:hint="eastAsia"/>
          <w:sz w:val="32"/>
          <w:szCs w:val="32"/>
        </w:rPr>
        <w:t>-10</w:t>
      </w:r>
      <w:r>
        <w:rPr>
          <w:rFonts w:ascii="仿宋" w:eastAsia="仿宋" w:hAnsi="仿宋"/>
          <w:sz w:val="32"/>
          <w:szCs w:val="32"/>
        </w:rPr>
        <w:t>月</w:t>
      </w:r>
      <w:r>
        <w:rPr>
          <w:rFonts w:ascii="仿宋" w:eastAsia="仿宋" w:hAnsi="仿宋"/>
          <w:sz w:val="32"/>
          <w:szCs w:val="32"/>
        </w:rPr>
        <w:t xml:space="preserve"> </w:t>
      </w:r>
      <w:r>
        <w:rPr>
          <w:rFonts w:ascii="仿宋" w:eastAsia="仿宋" w:hAnsi="仿宋"/>
          <w:sz w:val="32"/>
          <w:szCs w:val="32"/>
        </w:rPr>
        <w:t>根据初步成果，集中开展</w:t>
      </w:r>
      <w:r>
        <w:rPr>
          <w:rFonts w:ascii="仿宋" w:eastAsia="仿宋" w:hAnsi="仿宋" w:hint="eastAsia"/>
          <w:sz w:val="32"/>
          <w:szCs w:val="32"/>
        </w:rPr>
        <w:t>省内外的听取意见</w:t>
      </w:r>
      <w:r>
        <w:rPr>
          <w:rFonts w:ascii="仿宋" w:eastAsia="仿宋" w:hAnsi="仿宋"/>
          <w:sz w:val="32"/>
          <w:szCs w:val="32"/>
        </w:rPr>
        <w:t>工作。先后赴广西和省内扬州、盐城、镇江</w:t>
      </w:r>
      <w:r>
        <w:rPr>
          <w:rFonts w:ascii="仿宋" w:eastAsia="仿宋" w:hAnsi="仿宋" w:hint="eastAsia"/>
          <w:sz w:val="32"/>
          <w:szCs w:val="32"/>
        </w:rPr>
        <w:t>等地座谈交流，听取政府和社会组织等，对文件的意见建议</w:t>
      </w:r>
      <w:r>
        <w:rPr>
          <w:rFonts w:ascii="仿宋" w:eastAsia="仿宋" w:hAnsi="仿宋"/>
          <w:sz w:val="32"/>
          <w:szCs w:val="32"/>
        </w:rPr>
        <w:t>，征求当地主管部门领导和社会组织同行的修改意见。</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多次与来访的四川、陕西、甘肃、山东、云南等地的</w:t>
      </w:r>
      <w:r>
        <w:rPr>
          <w:rFonts w:ascii="仿宋" w:eastAsia="仿宋" w:hAnsi="仿宋" w:hint="eastAsia"/>
          <w:sz w:val="32"/>
          <w:szCs w:val="32"/>
        </w:rPr>
        <w:t>社会组织和</w:t>
      </w:r>
      <w:r>
        <w:rPr>
          <w:rFonts w:ascii="仿宋" w:eastAsia="仿宋" w:hAnsi="仿宋"/>
          <w:sz w:val="32"/>
          <w:szCs w:val="32"/>
        </w:rPr>
        <w:t>业内专家交流座谈，吸收了</w:t>
      </w:r>
      <w:r>
        <w:rPr>
          <w:rFonts w:ascii="仿宋" w:eastAsia="仿宋" w:hAnsi="仿宋" w:hint="eastAsia"/>
          <w:sz w:val="32"/>
          <w:szCs w:val="32"/>
        </w:rPr>
        <w:t>相关经验和宝贵</w:t>
      </w:r>
      <w:r>
        <w:rPr>
          <w:rFonts w:ascii="仿宋" w:eastAsia="仿宋" w:hAnsi="仿宋"/>
          <w:sz w:val="32"/>
          <w:szCs w:val="32"/>
        </w:rPr>
        <w:t>意见，进一步丰富和完善了阶段性成果。</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2021</w:t>
      </w:r>
      <w:r>
        <w:rPr>
          <w:rFonts w:ascii="仿宋" w:eastAsia="仿宋" w:hAnsi="仿宋"/>
          <w:sz w:val="32"/>
          <w:szCs w:val="32"/>
        </w:rPr>
        <w:t>年</w:t>
      </w:r>
      <w:r>
        <w:rPr>
          <w:rFonts w:ascii="仿宋" w:eastAsia="仿宋" w:hAnsi="仿宋"/>
          <w:sz w:val="32"/>
          <w:szCs w:val="32"/>
        </w:rPr>
        <w:t>10</w:t>
      </w:r>
      <w:r>
        <w:rPr>
          <w:rFonts w:ascii="仿宋" w:eastAsia="仿宋" w:hAnsi="仿宋"/>
          <w:sz w:val="32"/>
          <w:szCs w:val="32"/>
        </w:rPr>
        <w:t>月</w:t>
      </w:r>
      <w:r>
        <w:rPr>
          <w:rFonts w:ascii="仿宋" w:eastAsia="仿宋" w:hAnsi="仿宋"/>
          <w:sz w:val="32"/>
          <w:szCs w:val="32"/>
        </w:rPr>
        <w:t xml:space="preserve"> </w:t>
      </w:r>
      <w:r>
        <w:rPr>
          <w:rFonts w:ascii="仿宋" w:eastAsia="仿宋" w:hAnsi="仿宋"/>
          <w:sz w:val="32"/>
          <w:szCs w:val="32"/>
        </w:rPr>
        <w:t>对草案再次进行修改，形成最新版本。</w:t>
      </w:r>
    </w:p>
    <w:p w:rsidR="00E45520" w:rsidRPr="00601B2F" w:rsidRDefault="00601B2F" w:rsidP="00601B2F">
      <w:pPr>
        <w:spacing w:line="600" w:lineRule="exact"/>
        <w:ind w:firstLineChars="200" w:firstLine="640"/>
        <w:rPr>
          <w:rFonts w:ascii="方正黑体_GBK" w:eastAsia="方正黑体_GBK" w:hAnsi="宋体" w:hint="eastAsia"/>
          <w:bCs/>
          <w:sz w:val="32"/>
          <w:szCs w:val="32"/>
        </w:rPr>
      </w:pPr>
      <w:r w:rsidRPr="00601B2F">
        <w:rPr>
          <w:rFonts w:ascii="方正黑体_GBK" w:eastAsia="方正黑体_GBK" w:hAnsi="宋体" w:hint="eastAsia"/>
          <w:bCs/>
          <w:sz w:val="32"/>
          <w:szCs w:val="32"/>
        </w:rPr>
        <w:t>四、文件编制原则及主要技</w:t>
      </w:r>
      <w:r w:rsidRPr="00601B2F">
        <w:rPr>
          <w:rFonts w:ascii="方正黑体_GBK" w:eastAsia="方正黑体_GBK" w:hAnsi="宋体" w:hint="eastAsia"/>
          <w:bCs/>
          <w:sz w:val="32"/>
          <w:szCs w:val="32"/>
        </w:rPr>
        <w:t>术内容确定</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、文件编制原则</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lastRenderedPageBreak/>
        <w:t>1</w:t>
      </w:r>
      <w:r>
        <w:rPr>
          <w:rFonts w:ascii="仿宋" w:eastAsia="仿宋" w:hAnsi="仿宋"/>
          <w:sz w:val="32"/>
          <w:szCs w:val="32"/>
        </w:rPr>
        <w:t>）协调性。文件技术指标和内容应与国家行业政策保持一致，与国家行业标准相协调。</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）适用性。依据各类困境儿童服务机构及所承接项目，编制适用性强，易于操作的困境儿童标准化服务，确保提供优质的服务。</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）规范性。本文件按</w:t>
      </w:r>
      <w:r>
        <w:rPr>
          <w:rFonts w:ascii="仿宋" w:eastAsia="仿宋" w:hAnsi="仿宋" w:hint="eastAsia"/>
          <w:sz w:val="32"/>
          <w:szCs w:val="32"/>
        </w:rPr>
        <w:t>GB/T 1.1</w:t>
      </w: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《标准化工作导则</w:t>
      </w:r>
      <w:r>
        <w:rPr>
          <w:rFonts w:ascii="仿宋" w:eastAsia="仿宋" w:hAnsi="仿宋" w:hint="eastAsia"/>
          <w:sz w:val="32"/>
          <w:szCs w:val="32"/>
        </w:rPr>
        <w:t xml:space="preserve">  </w:t>
      </w:r>
      <w:r>
        <w:rPr>
          <w:rFonts w:ascii="仿宋" w:eastAsia="仿宋" w:hAnsi="仿宋" w:hint="eastAsia"/>
          <w:sz w:val="32"/>
          <w:szCs w:val="32"/>
        </w:rPr>
        <w:t>第</w:t>
      </w:r>
      <w:r>
        <w:rPr>
          <w:rFonts w:ascii="仿宋" w:eastAsia="仿宋" w:hAnsi="仿宋" w:hint="eastAsia"/>
          <w:sz w:val="32"/>
          <w:szCs w:val="32"/>
        </w:rPr>
        <w:t>1</w:t>
      </w:r>
      <w:r>
        <w:rPr>
          <w:rFonts w:ascii="仿宋" w:eastAsia="仿宋" w:hAnsi="仿宋" w:hint="eastAsia"/>
          <w:sz w:val="32"/>
          <w:szCs w:val="32"/>
        </w:rPr>
        <w:t>部分：标准化文件的结构和起草规则》</w:t>
      </w:r>
      <w:r>
        <w:rPr>
          <w:rFonts w:ascii="仿宋" w:eastAsia="仿宋" w:hAnsi="仿宋"/>
          <w:sz w:val="32"/>
          <w:szCs w:val="32"/>
        </w:rPr>
        <w:t>要求进行编写。</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、主要技术内容确定</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文件主要技术内容如下：</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）服务</w:t>
      </w:r>
      <w:r>
        <w:rPr>
          <w:rFonts w:ascii="仿宋" w:eastAsia="仿宋" w:hAnsi="仿宋" w:hint="eastAsia"/>
          <w:sz w:val="32"/>
          <w:szCs w:val="32"/>
        </w:rPr>
        <w:t>目标</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本部</w:t>
      </w:r>
      <w:proofErr w:type="gramStart"/>
      <w:r>
        <w:rPr>
          <w:rFonts w:ascii="仿宋" w:eastAsia="仿宋" w:hAnsi="仿宋" w:hint="eastAsia"/>
          <w:sz w:val="32"/>
          <w:szCs w:val="32"/>
        </w:rPr>
        <w:t>分介绍</w:t>
      </w:r>
      <w:proofErr w:type="gramEnd"/>
      <w:r>
        <w:rPr>
          <w:rFonts w:ascii="仿宋" w:eastAsia="仿宋" w:hAnsi="仿宋" w:hint="eastAsia"/>
          <w:sz w:val="32"/>
          <w:szCs w:val="32"/>
        </w:rPr>
        <w:t>了困境儿童社会服务的三个目标，具体包括预防性目标、治疗性目标、发展性目标。</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）服务</w:t>
      </w:r>
      <w:r>
        <w:rPr>
          <w:rFonts w:ascii="仿宋" w:eastAsia="仿宋" w:hAnsi="仿宋" w:hint="eastAsia"/>
          <w:sz w:val="32"/>
          <w:szCs w:val="32"/>
        </w:rPr>
        <w:t>原则</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本部</w:t>
      </w:r>
      <w:proofErr w:type="gramStart"/>
      <w:r>
        <w:rPr>
          <w:rFonts w:ascii="仿宋" w:eastAsia="仿宋" w:hAnsi="仿宋" w:hint="eastAsia"/>
          <w:sz w:val="32"/>
          <w:szCs w:val="32"/>
        </w:rPr>
        <w:t>分介绍</w:t>
      </w:r>
      <w:proofErr w:type="gramEnd"/>
      <w:r>
        <w:rPr>
          <w:rFonts w:ascii="仿宋" w:eastAsia="仿宋" w:hAnsi="仿宋" w:hint="eastAsia"/>
          <w:sz w:val="32"/>
          <w:szCs w:val="32"/>
        </w:rPr>
        <w:t>了针对困境儿童服务的七个原则，具体包括最有利于未成年人原则、国家责任原则、社会协同原则、依法服务原则、个别化原则、专业伦理原则、儿童参与原则。</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）服务</w:t>
      </w:r>
      <w:r>
        <w:rPr>
          <w:rFonts w:ascii="仿宋" w:eastAsia="仿宋" w:hAnsi="仿宋" w:hint="eastAsia"/>
          <w:sz w:val="32"/>
          <w:szCs w:val="32"/>
        </w:rPr>
        <w:t>内容</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本部</w:t>
      </w:r>
      <w:proofErr w:type="gramStart"/>
      <w:r>
        <w:rPr>
          <w:rFonts w:ascii="仿宋" w:eastAsia="仿宋" w:hAnsi="仿宋" w:hint="eastAsia"/>
          <w:sz w:val="32"/>
          <w:szCs w:val="32"/>
        </w:rPr>
        <w:t>分介绍</w:t>
      </w:r>
      <w:proofErr w:type="gramEnd"/>
      <w:r>
        <w:rPr>
          <w:rFonts w:ascii="仿宋" w:eastAsia="仿宋" w:hAnsi="仿宋" w:hint="eastAsia"/>
          <w:sz w:val="32"/>
          <w:szCs w:val="32"/>
        </w:rPr>
        <w:t>了针对困境儿童及其家庭提供的社会服务内容，具体包括保护性服务、援助性服务、支持性服务、社会倡导服务。</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sz w:val="32"/>
          <w:szCs w:val="32"/>
        </w:rPr>
        <w:t>）</w:t>
      </w:r>
      <w:r>
        <w:rPr>
          <w:rFonts w:ascii="仿宋" w:eastAsia="仿宋" w:hAnsi="仿宋" w:hint="eastAsia"/>
          <w:sz w:val="32"/>
          <w:szCs w:val="32"/>
        </w:rPr>
        <w:t>服务流程</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本部</w:t>
      </w:r>
      <w:proofErr w:type="gramStart"/>
      <w:r>
        <w:rPr>
          <w:rFonts w:ascii="仿宋" w:eastAsia="仿宋" w:hAnsi="仿宋" w:hint="eastAsia"/>
          <w:sz w:val="32"/>
          <w:szCs w:val="32"/>
        </w:rPr>
        <w:t>分介绍</w:t>
      </w:r>
      <w:proofErr w:type="gramEnd"/>
      <w:r>
        <w:rPr>
          <w:rFonts w:ascii="仿宋" w:eastAsia="仿宋" w:hAnsi="仿宋" w:hint="eastAsia"/>
          <w:sz w:val="32"/>
          <w:szCs w:val="32"/>
        </w:rPr>
        <w:t>了提供困境儿童社会服务的工作流程，包括：发现识别和强制报告、应急处置、预估与接案、计划与介入、督导与评估、结案、跟踪与回访。</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sz w:val="32"/>
          <w:szCs w:val="32"/>
        </w:rPr>
        <w:t>）服务</w:t>
      </w:r>
      <w:r>
        <w:rPr>
          <w:rFonts w:ascii="仿宋" w:eastAsia="仿宋" w:hAnsi="仿宋" w:hint="eastAsia"/>
          <w:sz w:val="32"/>
          <w:szCs w:val="32"/>
        </w:rPr>
        <w:t>方法</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本部</w:t>
      </w:r>
      <w:proofErr w:type="gramStart"/>
      <w:r>
        <w:rPr>
          <w:rFonts w:ascii="仿宋" w:eastAsia="仿宋" w:hAnsi="仿宋" w:hint="eastAsia"/>
          <w:sz w:val="32"/>
          <w:szCs w:val="32"/>
        </w:rPr>
        <w:t>分介绍</w:t>
      </w:r>
      <w:proofErr w:type="gramEnd"/>
      <w:r>
        <w:rPr>
          <w:rFonts w:ascii="仿宋" w:eastAsia="仿宋" w:hAnsi="仿宋" w:hint="eastAsia"/>
          <w:sz w:val="32"/>
          <w:szCs w:val="32"/>
        </w:rPr>
        <w:t>了困境儿童社会服务的方法，困境儿童服务运用整合社会工作方法开展，包括直接服务方法和间接服务方法。直接服务方法包括：个案管理、小组工作、社区工作。间接服务方法包括：社会工作行政、社会工作督导、社会工作研究。</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sz w:val="32"/>
          <w:szCs w:val="32"/>
        </w:rPr>
        <w:t>）服务</w:t>
      </w:r>
      <w:r>
        <w:rPr>
          <w:rFonts w:ascii="仿宋" w:eastAsia="仿宋" w:hAnsi="仿宋" w:hint="eastAsia"/>
          <w:sz w:val="32"/>
          <w:szCs w:val="32"/>
        </w:rPr>
        <w:t>管理</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为提升困境儿童社会服务水平，本部分给出了困境儿童社会服务的管理规范，包括服务组织管理、服务人员管理、服务质量管理、服务档案管理、服务资金管理。</w:t>
      </w:r>
    </w:p>
    <w:p w:rsidR="00E45520" w:rsidRPr="00601B2F" w:rsidRDefault="00601B2F" w:rsidP="00601B2F">
      <w:pPr>
        <w:spacing w:line="600" w:lineRule="exact"/>
        <w:ind w:firstLineChars="200" w:firstLine="640"/>
        <w:rPr>
          <w:rFonts w:ascii="方正黑体_GBK" w:eastAsia="方正黑体_GBK" w:hAnsi="宋体" w:hint="eastAsia"/>
          <w:bCs/>
          <w:sz w:val="32"/>
          <w:szCs w:val="32"/>
        </w:rPr>
      </w:pPr>
      <w:r w:rsidRPr="00601B2F">
        <w:rPr>
          <w:rFonts w:ascii="方正黑体_GBK" w:eastAsia="方正黑体_GBK" w:hAnsi="宋体" w:hint="eastAsia"/>
          <w:bCs/>
          <w:sz w:val="32"/>
          <w:szCs w:val="32"/>
        </w:rPr>
        <w:t>五、采用国际、国内标准情况</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本文件制定中未采用国际标准，但参考了以下的国家标准和行业标准：</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 xml:space="preserve">GB/T 28224-2011  </w:t>
      </w:r>
      <w:r>
        <w:rPr>
          <w:rFonts w:ascii="仿宋" w:eastAsia="仿宋" w:hAnsi="仿宋"/>
          <w:sz w:val="32"/>
          <w:szCs w:val="32"/>
        </w:rPr>
        <w:t>流浪未成年</w:t>
      </w:r>
      <w:r>
        <w:rPr>
          <w:rFonts w:ascii="仿宋" w:eastAsia="仿宋" w:hAnsi="仿宋"/>
          <w:sz w:val="32"/>
          <w:szCs w:val="32"/>
        </w:rPr>
        <w:t>人救助保护机构服务</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 xml:space="preserve">MZ 010-2013  </w:t>
      </w:r>
      <w:r>
        <w:rPr>
          <w:rFonts w:ascii="仿宋" w:eastAsia="仿宋" w:hAnsi="仿宋"/>
          <w:sz w:val="32"/>
          <w:szCs w:val="32"/>
        </w:rPr>
        <w:t>儿童福利机构基本规范</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 xml:space="preserve">MZ/T 058—2014  </w:t>
      </w:r>
      <w:r>
        <w:rPr>
          <w:rFonts w:ascii="仿宋" w:eastAsia="仿宋" w:hAnsi="仿宋"/>
          <w:sz w:val="32"/>
          <w:szCs w:val="32"/>
        </w:rPr>
        <w:t>儿童社会工作服务指南</w:t>
      </w:r>
    </w:p>
    <w:p w:rsidR="00E45520" w:rsidRPr="00601B2F" w:rsidRDefault="00601B2F" w:rsidP="00601B2F">
      <w:pPr>
        <w:spacing w:line="600" w:lineRule="exact"/>
        <w:ind w:firstLineChars="200" w:firstLine="640"/>
        <w:rPr>
          <w:rFonts w:ascii="方正黑体_GBK" w:eastAsia="方正黑体_GBK" w:hAnsi="宋体"/>
          <w:bCs/>
          <w:sz w:val="32"/>
          <w:szCs w:val="32"/>
        </w:rPr>
      </w:pPr>
      <w:r w:rsidRPr="00601B2F">
        <w:rPr>
          <w:rFonts w:ascii="方正黑体_GBK" w:eastAsia="方正黑体_GBK" w:hAnsi="宋体" w:hint="eastAsia"/>
          <w:bCs/>
          <w:sz w:val="32"/>
          <w:szCs w:val="32"/>
        </w:rPr>
        <w:t>六、与现行法律法规或强制性标准的关系</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本文件与现行有关法律法规和强制性标准相协调一致。</w:t>
      </w:r>
    </w:p>
    <w:p w:rsidR="00E45520" w:rsidRPr="00601B2F" w:rsidRDefault="00601B2F" w:rsidP="00601B2F">
      <w:pPr>
        <w:spacing w:line="600" w:lineRule="exact"/>
        <w:ind w:firstLineChars="200" w:firstLine="640"/>
        <w:rPr>
          <w:rFonts w:ascii="方正黑体_GBK" w:eastAsia="方正黑体_GBK" w:hAnsi="宋体"/>
          <w:bCs/>
          <w:sz w:val="32"/>
          <w:szCs w:val="32"/>
        </w:rPr>
      </w:pPr>
      <w:r w:rsidRPr="00601B2F">
        <w:rPr>
          <w:rFonts w:ascii="方正黑体_GBK" w:eastAsia="方正黑体_GBK" w:hAnsi="宋体" w:hint="eastAsia"/>
          <w:bCs/>
          <w:sz w:val="32"/>
          <w:szCs w:val="32"/>
        </w:rPr>
        <w:t>七、重大分歧意见处理</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无。</w:t>
      </w:r>
    </w:p>
    <w:p w:rsidR="00E45520" w:rsidRPr="00601B2F" w:rsidRDefault="00601B2F" w:rsidP="00601B2F">
      <w:pPr>
        <w:spacing w:line="600" w:lineRule="exact"/>
        <w:ind w:firstLineChars="200" w:firstLine="640"/>
        <w:rPr>
          <w:rFonts w:ascii="方正黑体_GBK" w:eastAsia="方正黑体_GBK" w:hAnsi="宋体"/>
          <w:bCs/>
          <w:sz w:val="32"/>
          <w:szCs w:val="32"/>
        </w:rPr>
      </w:pPr>
      <w:r w:rsidRPr="00601B2F">
        <w:rPr>
          <w:rFonts w:ascii="方正黑体_GBK" w:eastAsia="方正黑体_GBK" w:hAnsi="宋体" w:hint="eastAsia"/>
          <w:bCs/>
          <w:sz w:val="32"/>
          <w:szCs w:val="32"/>
        </w:rPr>
        <w:lastRenderedPageBreak/>
        <w:t>八、文件作为强制性或推荐性标准发布的意见</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本文件建议作为推荐性行业标准发布。</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本文件是一项方法类规范，规定了困境儿童社会服务工作的术语和定义、服务目标、服务原则、服务内容、服务流程、服务方法、服务管理，为进一步提升困境儿童服务效果提供支撑。</w:t>
      </w:r>
    </w:p>
    <w:p w:rsidR="00E45520" w:rsidRPr="00601B2F" w:rsidRDefault="00601B2F" w:rsidP="00601B2F">
      <w:pPr>
        <w:spacing w:line="600" w:lineRule="exact"/>
        <w:ind w:firstLineChars="200" w:firstLine="640"/>
        <w:rPr>
          <w:rFonts w:ascii="方正黑体_GBK" w:eastAsia="方正黑体_GBK" w:hAnsi="宋体" w:hint="eastAsia"/>
          <w:bCs/>
          <w:sz w:val="32"/>
          <w:szCs w:val="32"/>
        </w:rPr>
      </w:pPr>
      <w:r w:rsidRPr="00601B2F">
        <w:rPr>
          <w:rFonts w:ascii="方正黑体_GBK" w:eastAsia="方正黑体_GBK" w:hAnsi="宋体" w:hint="eastAsia"/>
          <w:bCs/>
          <w:sz w:val="32"/>
          <w:szCs w:val="32"/>
        </w:rPr>
        <w:t>九、贯彻标准的建议</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本文件的制订，有利于促进困境儿童保护与服务规范化，能有效指导困境儿童服务机构的工作，提升主管机关的管理水平。</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本文件起草单位</w:t>
      </w:r>
      <w:r>
        <w:rPr>
          <w:rFonts w:ascii="仿宋" w:eastAsia="仿宋" w:hAnsi="仿宋"/>
          <w:sz w:val="32"/>
          <w:szCs w:val="32"/>
        </w:rPr>
        <w:t>南京市玄武区民政局</w:t>
      </w:r>
      <w:r>
        <w:rPr>
          <w:rFonts w:ascii="仿宋" w:eastAsia="仿宋" w:hAnsi="仿宋" w:hint="eastAsia"/>
          <w:sz w:val="32"/>
          <w:szCs w:val="32"/>
        </w:rPr>
        <w:t>和南京同心未成年人保护与服务中心，将对本文件进行释义和研讨工作；在文件发布以后，组织宣贯、培训。</w:t>
      </w:r>
    </w:p>
    <w:p w:rsidR="00E45520" w:rsidRPr="00601B2F" w:rsidRDefault="00601B2F" w:rsidP="00601B2F">
      <w:pPr>
        <w:spacing w:line="600" w:lineRule="exact"/>
        <w:ind w:firstLineChars="200" w:firstLine="640"/>
        <w:rPr>
          <w:rFonts w:ascii="方正黑体_GBK" w:eastAsia="方正黑体_GBK" w:hAnsi="宋体" w:hint="eastAsia"/>
          <w:bCs/>
          <w:sz w:val="32"/>
          <w:szCs w:val="32"/>
        </w:rPr>
      </w:pPr>
      <w:r w:rsidRPr="00601B2F">
        <w:rPr>
          <w:rFonts w:ascii="方正黑体_GBK" w:eastAsia="方正黑体_GBK" w:hAnsi="宋体" w:hint="eastAsia"/>
          <w:bCs/>
          <w:sz w:val="32"/>
          <w:szCs w:val="32"/>
        </w:rPr>
        <w:t>十、其他应予以说明的事项</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hint="eastAsia"/>
          <w:sz w:val="32"/>
          <w:szCs w:val="32"/>
        </w:rPr>
        <w:t>无</w:t>
      </w:r>
      <w:r>
        <w:rPr>
          <w:rFonts w:ascii="仿宋" w:eastAsia="仿宋" w:hAnsi="仿宋"/>
          <w:sz w:val="32"/>
          <w:szCs w:val="32"/>
        </w:rPr>
        <w:t xml:space="preserve">                      </w:t>
      </w:r>
    </w:p>
    <w:p w:rsidR="00E45520" w:rsidRDefault="00E45520" w:rsidP="00601B2F">
      <w:pPr>
        <w:spacing w:line="600" w:lineRule="exact"/>
        <w:ind w:firstLineChars="200" w:firstLine="640"/>
        <w:rPr>
          <w:rFonts w:ascii="仿宋" w:eastAsia="仿宋" w:hAnsi="仿宋"/>
          <w:sz w:val="32"/>
          <w:szCs w:val="32"/>
        </w:rPr>
      </w:pPr>
    </w:p>
    <w:p w:rsidR="00E45520" w:rsidRDefault="00601B2F" w:rsidP="00601B2F">
      <w:pPr>
        <w:spacing w:line="600" w:lineRule="exact"/>
        <w:ind w:firstLineChars="1100" w:firstLine="3520"/>
        <w:rPr>
          <w:rFonts w:ascii="仿宋" w:eastAsia="仿宋" w:hAnsi="仿宋"/>
          <w:sz w:val="32"/>
          <w:szCs w:val="32"/>
        </w:rPr>
      </w:pPr>
      <w:r>
        <w:rPr>
          <w:rFonts w:ascii="仿宋" w:eastAsia="仿宋" w:hAnsi="仿宋" w:hint="eastAsia"/>
          <w:sz w:val="32"/>
          <w:szCs w:val="32"/>
        </w:rPr>
        <w:t>困境儿童社会服务规范</w:t>
      </w:r>
      <w:r>
        <w:rPr>
          <w:rFonts w:ascii="仿宋" w:eastAsia="仿宋" w:hAnsi="仿宋"/>
          <w:sz w:val="32"/>
          <w:szCs w:val="32"/>
        </w:rPr>
        <w:t>起草小组</w:t>
      </w:r>
      <w:r>
        <w:rPr>
          <w:rFonts w:ascii="仿宋" w:eastAsia="仿宋" w:hAnsi="仿宋"/>
          <w:sz w:val="32"/>
          <w:szCs w:val="32"/>
        </w:rPr>
        <w:t xml:space="preserve">   </w:t>
      </w:r>
    </w:p>
    <w:p w:rsidR="00E45520" w:rsidRDefault="00601B2F" w:rsidP="00601B2F">
      <w:pPr>
        <w:spacing w:line="600" w:lineRule="exact"/>
        <w:ind w:firstLineChars="200" w:firstLine="640"/>
        <w:rPr>
          <w:rFonts w:ascii="仿宋" w:eastAsia="仿宋" w:hAnsi="仿宋"/>
          <w:sz w:val="32"/>
          <w:szCs w:val="32"/>
        </w:rPr>
      </w:pPr>
      <w:r>
        <w:rPr>
          <w:rFonts w:ascii="仿宋" w:eastAsia="仿宋" w:hAnsi="仿宋"/>
          <w:sz w:val="32"/>
          <w:szCs w:val="32"/>
        </w:rPr>
        <w:t xml:space="preserve">                       2021</w:t>
      </w:r>
      <w:r>
        <w:rPr>
          <w:rFonts w:ascii="仿宋" w:eastAsia="仿宋" w:hAnsi="仿宋"/>
          <w:sz w:val="32"/>
          <w:szCs w:val="32"/>
        </w:rPr>
        <w:t>年</w:t>
      </w:r>
      <w:r>
        <w:rPr>
          <w:rFonts w:ascii="仿宋" w:eastAsia="仿宋" w:hAnsi="仿宋"/>
          <w:sz w:val="32"/>
          <w:szCs w:val="32"/>
        </w:rPr>
        <w:t>11</w:t>
      </w:r>
      <w:r>
        <w:rPr>
          <w:rFonts w:ascii="仿宋" w:eastAsia="仿宋" w:hAnsi="仿宋"/>
          <w:sz w:val="32"/>
          <w:szCs w:val="32"/>
        </w:rPr>
        <w:t>月</w:t>
      </w:r>
      <w:r>
        <w:rPr>
          <w:rFonts w:ascii="仿宋" w:eastAsia="仿宋" w:hAnsi="仿宋"/>
          <w:sz w:val="32"/>
          <w:szCs w:val="32"/>
        </w:rPr>
        <w:t>23</w:t>
      </w:r>
      <w:r>
        <w:rPr>
          <w:rFonts w:ascii="仿宋" w:eastAsia="仿宋" w:hAnsi="仿宋"/>
          <w:sz w:val="32"/>
          <w:szCs w:val="32"/>
        </w:rPr>
        <w:t>日</w:t>
      </w:r>
    </w:p>
    <w:p w:rsidR="00E45520" w:rsidRDefault="00E45520" w:rsidP="00601B2F">
      <w:pPr>
        <w:spacing w:line="600" w:lineRule="exact"/>
        <w:ind w:firstLineChars="200" w:firstLine="640"/>
        <w:rPr>
          <w:rFonts w:ascii="仿宋" w:eastAsia="仿宋" w:hAnsi="仿宋"/>
          <w:sz w:val="32"/>
          <w:szCs w:val="32"/>
        </w:rPr>
      </w:pPr>
    </w:p>
    <w:sectPr w:rsidR="00E455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characterSpacingControl w:val="doNotCompress"/>
  <w:compat>
    <w:useFELayout/>
    <w:compatSetting w:name="compatibilityMode" w:uri="http://schemas.microsoft.com/office/word" w:val="12"/>
  </w:compat>
  <w:rsids>
    <w:rsidRoot w:val="00B211E5"/>
    <w:rsid w:val="00011C1E"/>
    <w:rsid w:val="00035ACD"/>
    <w:rsid w:val="000C7F6B"/>
    <w:rsid w:val="000E081B"/>
    <w:rsid w:val="00102167"/>
    <w:rsid w:val="00197F41"/>
    <w:rsid w:val="002324D6"/>
    <w:rsid w:val="002507C4"/>
    <w:rsid w:val="00262D6D"/>
    <w:rsid w:val="0027466C"/>
    <w:rsid w:val="00275502"/>
    <w:rsid w:val="00287020"/>
    <w:rsid w:val="002F68BC"/>
    <w:rsid w:val="0032776A"/>
    <w:rsid w:val="00380613"/>
    <w:rsid w:val="003A107F"/>
    <w:rsid w:val="003D27F9"/>
    <w:rsid w:val="004054DC"/>
    <w:rsid w:val="004C7896"/>
    <w:rsid w:val="0054042F"/>
    <w:rsid w:val="005416BD"/>
    <w:rsid w:val="005C3938"/>
    <w:rsid w:val="005F6960"/>
    <w:rsid w:val="00601B2F"/>
    <w:rsid w:val="00687CCA"/>
    <w:rsid w:val="006F55AC"/>
    <w:rsid w:val="006F7D26"/>
    <w:rsid w:val="0073215B"/>
    <w:rsid w:val="00827F66"/>
    <w:rsid w:val="008D111C"/>
    <w:rsid w:val="009D7BE6"/>
    <w:rsid w:val="00A461AE"/>
    <w:rsid w:val="00AC52B7"/>
    <w:rsid w:val="00B211E5"/>
    <w:rsid w:val="00B31131"/>
    <w:rsid w:val="00BF2BFC"/>
    <w:rsid w:val="00C078DC"/>
    <w:rsid w:val="00C43EF2"/>
    <w:rsid w:val="00C54F7A"/>
    <w:rsid w:val="00C56787"/>
    <w:rsid w:val="00C61E33"/>
    <w:rsid w:val="00C658D5"/>
    <w:rsid w:val="00C87019"/>
    <w:rsid w:val="00D40881"/>
    <w:rsid w:val="00D640CA"/>
    <w:rsid w:val="00DA5E0E"/>
    <w:rsid w:val="00DE4ABE"/>
    <w:rsid w:val="00E45520"/>
    <w:rsid w:val="00E95FFD"/>
    <w:rsid w:val="00F25FFF"/>
    <w:rsid w:val="00F3276E"/>
    <w:rsid w:val="1E725C4F"/>
    <w:rsid w:val="4AF85C47"/>
    <w:rsid w:val="5A221639"/>
    <w:rsid w:val="6CE70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481</Words>
  <Characters>2746</Characters>
  <Application>Microsoft Office Word</Application>
  <DocSecurity>0</DocSecurity>
  <Lines>22</Lines>
  <Paragraphs>6</Paragraphs>
  <ScaleCrop>false</ScaleCrop>
  <Company>微软中国</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微软用户</cp:lastModifiedBy>
  <cp:revision>6</cp:revision>
  <dcterms:created xsi:type="dcterms:W3CDTF">2021-11-23T10:06:00Z</dcterms:created>
  <dcterms:modified xsi:type="dcterms:W3CDTF">2021-11-27T02:13:00Z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3031AAA7B40A4B55B64DD8BCC9BC23CC</vt:lpwstr>
  </property>
</Properties>
</file>