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E4" w:rsidRDefault="00C652E4">
      <w:pPr>
        <w:spacing w:line="600" w:lineRule="exact"/>
        <w:jc w:val="center"/>
        <w:rPr>
          <w:rFonts w:ascii="华文中宋" w:eastAsia="华文中宋" w:hAnsi="华文中宋"/>
          <w:b/>
          <w:color w:val="FF0000"/>
          <w:sz w:val="48"/>
          <w:szCs w:val="48"/>
        </w:rPr>
      </w:pPr>
      <w:r>
        <w:rPr>
          <w:rFonts w:ascii="华文中宋" w:eastAsia="华文中宋" w:hAnsi="华文中宋" w:hint="eastAsia"/>
          <w:b/>
          <w:color w:val="FF0000"/>
          <w:sz w:val="48"/>
          <w:szCs w:val="48"/>
        </w:rPr>
        <w:t>中</w:t>
      </w:r>
      <w:r>
        <w:rPr>
          <w:rFonts w:ascii="华文中宋" w:eastAsia="华文中宋" w:hAnsi="华文中宋"/>
          <w:b/>
          <w:color w:val="FF0000"/>
          <w:sz w:val="48"/>
          <w:szCs w:val="48"/>
        </w:rPr>
        <w:t xml:space="preserve"> </w:t>
      </w:r>
      <w:r>
        <w:rPr>
          <w:rFonts w:ascii="华文中宋" w:eastAsia="华文中宋" w:hAnsi="华文中宋" w:hint="eastAsia"/>
          <w:b/>
          <w:color w:val="FF0000"/>
          <w:sz w:val="48"/>
          <w:szCs w:val="48"/>
        </w:rPr>
        <w:t>国</w:t>
      </w:r>
      <w:r>
        <w:rPr>
          <w:rFonts w:ascii="华文中宋" w:eastAsia="华文中宋" w:hAnsi="华文中宋"/>
          <w:b/>
          <w:color w:val="FF0000"/>
          <w:sz w:val="48"/>
          <w:szCs w:val="48"/>
        </w:rPr>
        <w:t xml:space="preserve"> </w:t>
      </w:r>
      <w:r>
        <w:rPr>
          <w:rFonts w:ascii="华文中宋" w:eastAsia="华文中宋" w:hAnsi="华文中宋" w:hint="eastAsia"/>
          <w:b/>
          <w:color w:val="FF0000"/>
          <w:sz w:val="48"/>
          <w:szCs w:val="48"/>
        </w:rPr>
        <w:t>药</w:t>
      </w:r>
      <w:r>
        <w:rPr>
          <w:rFonts w:ascii="华文中宋" w:eastAsia="华文中宋" w:hAnsi="华文中宋"/>
          <w:b/>
          <w:color w:val="FF0000"/>
          <w:sz w:val="48"/>
          <w:szCs w:val="48"/>
        </w:rPr>
        <w:t xml:space="preserve"> </w:t>
      </w:r>
      <w:r>
        <w:rPr>
          <w:rFonts w:ascii="华文中宋" w:eastAsia="华文中宋" w:hAnsi="华文中宋" w:hint="eastAsia"/>
          <w:b/>
          <w:color w:val="FF0000"/>
          <w:sz w:val="48"/>
          <w:szCs w:val="48"/>
        </w:rPr>
        <w:t>物</w:t>
      </w:r>
      <w:r>
        <w:rPr>
          <w:rFonts w:ascii="华文中宋" w:eastAsia="华文中宋" w:hAnsi="华文中宋"/>
          <w:b/>
          <w:color w:val="FF0000"/>
          <w:sz w:val="48"/>
          <w:szCs w:val="48"/>
        </w:rPr>
        <w:t xml:space="preserve"> </w:t>
      </w:r>
      <w:r>
        <w:rPr>
          <w:rFonts w:ascii="华文中宋" w:eastAsia="华文中宋" w:hAnsi="华文中宋" w:hint="eastAsia"/>
          <w:b/>
          <w:color w:val="FF0000"/>
          <w:sz w:val="48"/>
          <w:szCs w:val="48"/>
        </w:rPr>
        <w:t>滥</w:t>
      </w:r>
      <w:r>
        <w:rPr>
          <w:rFonts w:ascii="华文中宋" w:eastAsia="华文中宋" w:hAnsi="华文中宋"/>
          <w:b/>
          <w:color w:val="FF0000"/>
          <w:sz w:val="48"/>
          <w:szCs w:val="48"/>
        </w:rPr>
        <w:t xml:space="preserve"> </w:t>
      </w:r>
      <w:r>
        <w:rPr>
          <w:rFonts w:ascii="华文中宋" w:eastAsia="华文中宋" w:hAnsi="华文中宋" w:hint="eastAsia"/>
          <w:b/>
          <w:color w:val="FF0000"/>
          <w:sz w:val="48"/>
          <w:szCs w:val="48"/>
        </w:rPr>
        <w:t>用</w:t>
      </w:r>
      <w:r>
        <w:rPr>
          <w:rFonts w:ascii="华文中宋" w:eastAsia="华文中宋" w:hAnsi="华文中宋"/>
          <w:b/>
          <w:color w:val="FF0000"/>
          <w:sz w:val="48"/>
          <w:szCs w:val="48"/>
        </w:rPr>
        <w:t xml:space="preserve"> </w:t>
      </w:r>
      <w:r>
        <w:rPr>
          <w:rFonts w:ascii="华文中宋" w:eastAsia="华文中宋" w:hAnsi="华文中宋" w:hint="eastAsia"/>
          <w:b/>
          <w:color w:val="FF0000"/>
          <w:sz w:val="48"/>
          <w:szCs w:val="48"/>
        </w:rPr>
        <w:t>防</w:t>
      </w:r>
      <w:r>
        <w:rPr>
          <w:rFonts w:ascii="华文中宋" w:eastAsia="华文中宋" w:hAnsi="华文中宋"/>
          <w:b/>
          <w:color w:val="FF0000"/>
          <w:sz w:val="48"/>
          <w:szCs w:val="48"/>
        </w:rPr>
        <w:t xml:space="preserve"> </w:t>
      </w:r>
      <w:r>
        <w:rPr>
          <w:rFonts w:ascii="华文中宋" w:eastAsia="华文中宋" w:hAnsi="华文中宋" w:hint="eastAsia"/>
          <w:b/>
          <w:color w:val="FF0000"/>
          <w:sz w:val="48"/>
          <w:szCs w:val="48"/>
        </w:rPr>
        <w:t>治</w:t>
      </w:r>
      <w:r>
        <w:rPr>
          <w:rFonts w:ascii="华文中宋" w:eastAsia="华文中宋" w:hAnsi="华文中宋"/>
          <w:b/>
          <w:color w:val="FF0000"/>
          <w:sz w:val="48"/>
          <w:szCs w:val="48"/>
        </w:rPr>
        <w:t xml:space="preserve"> </w:t>
      </w:r>
      <w:r>
        <w:rPr>
          <w:rFonts w:ascii="华文中宋" w:eastAsia="华文中宋" w:hAnsi="华文中宋" w:hint="eastAsia"/>
          <w:b/>
          <w:color w:val="FF0000"/>
          <w:sz w:val="48"/>
          <w:szCs w:val="48"/>
        </w:rPr>
        <w:t>协</w:t>
      </w:r>
      <w:r>
        <w:rPr>
          <w:rFonts w:ascii="华文中宋" w:eastAsia="华文中宋" w:hAnsi="华文中宋"/>
          <w:b/>
          <w:color w:val="FF0000"/>
          <w:sz w:val="48"/>
          <w:szCs w:val="48"/>
        </w:rPr>
        <w:t xml:space="preserve"> </w:t>
      </w:r>
      <w:r>
        <w:rPr>
          <w:rFonts w:ascii="华文中宋" w:eastAsia="华文中宋" w:hAnsi="华文中宋" w:hint="eastAsia"/>
          <w:b/>
          <w:color w:val="FF0000"/>
          <w:sz w:val="48"/>
          <w:szCs w:val="48"/>
        </w:rPr>
        <w:t>会</w:t>
      </w:r>
    </w:p>
    <w:p w:rsidR="00C652E4" w:rsidRDefault="00C652E4">
      <w:pPr>
        <w:jc w:val="center"/>
        <w:rPr>
          <w:rFonts w:ascii="微软雅黑" w:eastAsia="微软雅黑" w:hAnsi="微软雅黑"/>
          <w:color w:val="FF0000"/>
          <w:sz w:val="24"/>
          <w:u w:val="thick"/>
        </w:rPr>
      </w:pPr>
      <w:r>
        <w:rPr>
          <w:rFonts w:ascii="微软雅黑" w:eastAsia="微软雅黑" w:hAnsi="微软雅黑"/>
          <w:color w:val="FF0000"/>
          <w:sz w:val="24"/>
          <w:u w:val="thick"/>
        </w:rPr>
        <w:t>CHINESE ASSOCIATION OF DRUG ABUSE PREVETION AND TREATMAENT</w:t>
      </w:r>
    </w:p>
    <w:p w:rsidR="00C652E4" w:rsidRDefault="00C652E4">
      <w:pPr>
        <w:spacing w:line="240" w:lineRule="exact"/>
        <w:jc w:val="center"/>
        <w:rPr>
          <w:rFonts w:ascii="仿宋" w:eastAsia="仿宋" w:hAnsi="仿宋"/>
          <w:b/>
          <w:sz w:val="44"/>
          <w:szCs w:val="44"/>
        </w:rPr>
      </w:pPr>
    </w:p>
    <w:p w:rsidR="00C652E4" w:rsidRDefault="00C652E4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t>2014</w:t>
      </w:r>
      <w:r>
        <w:rPr>
          <w:rFonts w:ascii="仿宋" w:eastAsia="仿宋" w:hAnsi="仿宋" w:hint="eastAsia"/>
          <w:b/>
          <w:sz w:val="44"/>
          <w:szCs w:val="44"/>
        </w:rPr>
        <w:t>年全国药物滥用防治研讨会通知</w:t>
      </w:r>
    </w:p>
    <w:p w:rsidR="00C652E4" w:rsidRDefault="00C652E4" w:rsidP="00716642">
      <w:pPr>
        <w:spacing w:beforeLines="50" w:afterLines="50" w:line="36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目前我国药物滥用形势仍十分严峻，自《禁毒法》和《戒毒条例》公布实施以来，我国药物滥用防治工作正健康深入的发展，为加强相关政策、信息、学术、经验等方面的交流，进一步推动我国药物滥用防治工作，中国药物滥用防治协会定于</w:t>
      </w:r>
      <w:r>
        <w:rPr>
          <w:rFonts w:ascii="仿宋" w:eastAsia="仿宋" w:hAnsi="仿宋"/>
          <w:sz w:val="24"/>
        </w:rPr>
        <w:t>2014</w:t>
      </w:r>
      <w:r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/>
          <w:sz w:val="24"/>
        </w:rPr>
        <w:t>9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/>
          <w:sz w:val="24"/>
        </w:rPr>
        <w:t>14-18</w:t>
      </w:r>
      <w:r>
        <w:rPr>
          <w:rFonts w:ascii="仿宋" w:eastAsia="仿宋" w:hAnsi="仿宋" w:hint="eastAsia"/>
          <w:sz w:val="24"/>
        </w:rPr>
        <w:t>日在西安召开《</w:t>
      </w:r>
      <w:r>
        <w:rPr>
          <w:rFonts w:ascii="仿宋" w:eastAsia="仿宋" w:hAnsi="仿宋"/>
          <w:sz w:val="24"/>
        </w:rPr>
        <w:t>2014</w:t>
      </w:r>
      <w:r>
        <w:rPr>
          <w:rFonts w:ascii="仿宋" w:eastAsia="仿宋" w:hAnsi="仿宋" w:hint="eastAsia"/>
          <w:sz w:val="24"/>
        </w:rPr>
        <w:t>年全国药物滥用防治研讨会》，现将有关事宜通知如下：</w:t>
      </w:r>
      <w:r>
        <w:rPr>
          <w:rFonts w:ascii="仿宋" w:eastAsia="仿宋" w:hAnsi="仿宋"/>
          <w:sz w:val="24"/>
        </w:rPr>
        <w:t xml:space="preserve"> </w:t>
      </w:r>
    </w:p>
    <w:p w:rsidR="00C652E4" w:rsidRDefault="00C652E4">
      <w:pPr>
        <w:numPr>
          <w:ilvl w:val="0"/>
          <w:numId w:val="1"/>
        </w:numPr>
        <w:spacing w:line="4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主办单位：</w:t>
      </w:r>
      <w:r>
        <w:rPr>
          <w:rFonts w:ascii="仿宋" w:eastAsia="仿宋" w:hAnsi="仿宋" w:hint="eastAsia"/>
          <w:sz w:val="24"/>
        </w:rPr>
        <w:t>中国药物滥用防治协会</w:t>
      </w:r>
    </w:p>
    <w:p w:rsidR="00C652E4" w:rsidRDefault="00C652E4" w:rsidP="00A61BA3">
      <w:pPr>
        <w:spacing w:line="400" w:lineRule="exac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协办单位：</w:t>
      </w:r>
      <w:r>
        <w:rPr>
          <w:rFonts w:ascii="仿宋" w:eastAsia="仿宋" w:hAnsi="仿宋" w:hint="eastAsia"/>
          <w:sz w:val="24"/>
        </w:rPr>
        <w:t>中国性病艾滋病防治协会</w:t>
      </w:r>
    </w:p>
    <w:p w:rsidR="00C652E4" w:rsidRDefault="00C652E4" w:rsidP="00A61BA3">
      <w:pPr>
        <w:spacing w:line="400" w:lineRule="exac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         </w:t>
      </w:r>
      <w:r>
        <w:rPr>
          <w:rFonts w:ascii="仿宋" w:eastAsia="仿宋" w:hAnsi="仿宋" w:hint="eastAsia"/>
          <w:sz w:val="24"/>
        </w:rPr>
        <w:t>中国社会工作协会</w:t>
      </w:r>
    </w:p>
    <w:p w:rsidR="00C652E4" w:rsidRDefault="00C652E4" w:rsidP="00A61BA3">
      <w:pPr>
        <w:spacing w:line="400" w:lineRule="exac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支持单位：</w:t>
      </w:r>
      <w:r>
        <w:rPr>
          <w:rFonts w:ascii="仿宋" w:eastAsia="仿宋" w:hAnsi="仿宋" w:hint="eastAsia"/>
          <w:sz w:val="24"/>
        </w:rPr>
        <w:t>英国利洁时制药有限公司</w:t>
      </w:r>
    </w:p>
    <w:p w:rsidR="00C652E4" w:rsidRDefault="00C652E4" w:rsidP="00A61BA3">
      <w:pPr>
        <w:spacing w:line="400" w:lineRule="exact"/>
        <w:ind w:firstLineChars="200" w:firstLine="316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协助单位：</w:t>
      </w:r>
      <w:r>
        <w:rPr>
          <w:rFonts w:ascii="仿宋" w:eastAsia="仿宋" w:hAnsi="仿宋" w:hint="eastAsia"/>
          <w:sz w:val="24"/>
        </w:rPr>
        <w:t>中国药物滥用防治协会成瘾医学研究分会</w:t>
      </w:r>
    </w:p>
    <w:p w:rsidR="00C652E4" w:rsidRDefault="00C652E4" w:rsidP="00A61BA3">
      <w:pPr>
        <w:spacing w:line="400" w:lineRule="exact"/>
        <w:ind w:firstLineChars="200" w:firstLine="31680"/>
        <w:rPr>
          <w:rFonts w:ascii="仿宋" w:eastAsia="仿宋" w:hAnsi="仿宋"/>
          <w:color w:val="000000"/>
          <w:sz w:val="24"/>
          <w:shd w:val="clear" w:color="auto" w:fill="FFFFFF"/>
        </w:rPr>
      </w:pPr>
      <w:r>
        <w:rPr>
          <w:rFonts w:ascii="仿宋" w:eastAsia="仿宋" w:hAnsi="仿宋" w:cs="宋体"/>
          <w:sz w:val="24"/>
        </w:rPr>
        <w:t xml:space="preserve">          </w:t>
      </w:r>
      <w:r>
        <w:rPr>
          <w:rFonts w:ascii="仿宋" w:eastAsia="仿宋" w:hAnsi="仿宋" w:cs="宋体" w:hint="eastAsia"/>
          <w:sz w:val="24"/>
        </w:rPr>
        <w:t>中国药物滥用防治协会社区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药物维持治疗专业委员会</w:t>
      </w:r>
    </w:p>
    <w:p w:rsidR="00C652E4" w:rsidRDefault="00C652E4" w:rsidP="00A61BA3">
      <w:pPr>
        <w:spacing w:line="400" w:lineRule="exact"/>
        <w:ind w:firstLineChars="200" w:firstLine="31680"/>
        <w:rPr>
          <w:rFonts w:ascii="仿宋" w:eastAsia="仿宋" w:hAnsi="仿宋" w:cs="Arial"/>
          <w:color w:val="000000"/>
          <w:kern w:val="0"/>
          <w:sz w:val="24"/>
        </w:rPr>
      </w:pPr>
      <w:r>
        <w:rPr>
          <w:rFonts w:ascii="仿宋" w:eastAsia="仿宋" w:hAnsi="仿宋" w:cs="宋体"/>
          <w:sz w:val="24"/>
        </w:rPr>
        <w:t xml:space="preserve">          </w:t>
      </w:r>
      <w:r>
        <w:rPr>
          <w:rFonts w:ascii="仿宋" w:eastAsia="仿宋" w:hAnsi="仿宋" w:cs="宋体" w:hint="eastAsia"/>
          <w:sz w:val="24"/>
        </w:rPr>
        <w:t>中国药物滥用防治协会</w:t>
      </w:r>
      <w:r>
        <w:rPr>
          <w:rFonts w:ascii="仿宋" w:eastAsia="仿宋" w:hAnsi="仿宋" w:cs="Arial" w:hint="eastAsia"/>
          <w:color w:val="000000"/>
          <w:kern w:val="0"/>
          <w:sz w:val="24"/>
        </w:rPr>
        <w:t>社会心理干预专业委员会</w:t>
      </w:r>
    </w:p>
    <w:p w:rsidR="00C652E4" w:rsidRDefault="00C652E4" w:rsidP="00A61BA3">
      <w:pPr>
        <w:spacing w:line="400" w:lineRule="exact"/>
        <w:ind w:firstLineChars="200" w:firstLine="31680"/>
        <w:rPr>
          <w:rFonts w:ascii="仿宋" w:eastAsia="仿宋" w:hAnsi="仿宋"/>
          <w:color w:val="000000"/>
          <w:sz w:val="24"/>
          <w:shd w:val="clear" w:color="auto" w:fill="FFFFFF"/>
        </w:rPr>
      </w:pPr>
      <w:r>
        <w:rPr>
          <w:rFonts w:ascii="仿宋" w:eastAsia="仿宋" w:hAnsi="仿宋" w:cs="宋体"/>
          <w:sz w:val="24"/>
        </w:rPr>
        <w:t xml:space="preserve">          </w:t>
      </w:r>
      <w:r>
        <w:rPr>
          <w:rFonts w:ascii="仿宋" w:eastAsia="仿宋" w:hAnsi="仿宋" w:cs="宋体" w:hint="eastAsia"/>
          <w:sz w:val="24"/>
        </w:rPr>
        <w:t>中国药物滥用防治协会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强制隔离戒毒分会</w:t>
      </w:r>
    </w:p>
    <w:p w:rsidR="00C652E4" w:rsidRDefault="00C652E4" w:rsidP="00A61BA3">
      <w:pPr>
        <w:spacing w:line="400" w:lineRule="exact"/>
        <w:ind w:firstLineChars="200" w:firstLine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 xml:space="preserve">          </w:t>
      </w:r>
      <w:r>
        <w:rPr>
          <w:rFonts w:ascii="仿宋" w:eastAsia="仿宋" w:hAnsi="仿宋" w:cs="宋体" w:hint="eastAsia"/>
          <w:sz w:val="24"/>
        </w:rPr>
        <w:t>中国药物滥用防治协会合成毒品研究分会</w:t>
      </w:r>
    </w:p>
    <w:p w:rsidR="00C652E4" w:rsidRDefault="00C652E4" w:rsidP="00A61BA3">
      <w:pPr>
        <w:spacing w:line="400" w:lineRule="exact"/>
        <w:ind w:firstLineChars="200" w:firstLine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 xml:space="preserve">          </w:t>
      </w:r>
      <w:r>
        <w:rPr>
          <w:rFonts w:ascii="仿宋" w:eastAsia="仿宋" w:hAnsi="仿宋" w:cs="宋体" w:hint="eastAsia"/>
          <w:sz w:val="24"/>
        </w:rPr>
        <w:t>中国药物滥用防治协会家庭与青少年工作分会</w:t>
      </w:r>
    </w:p>
    <w:p w:rsidR="00C652E4" w:rsidRDefault="00C652E4" w:rsidP="00A61BA3">
      <w:pPr>
        <w:spacing w:line="400" w:lineRule="exact"/>
        <w:ind w:firstLineChars="200" w:firstLine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 xml:space="preserve">          </w:t>
      </w:r>
      <w:r>
        <w:rPr>
          <w:rFonts w:ascii="仿宋" w:eastAsia="仿宋" w:hAnsi="仿宋" w:cs="宋体" w:hint="eastAsia"/>
          <w:sz w:val="24"/>
        </w:rPr>
        <w:t>中国药物滥用防治协会成瘾互诫分会</w:t>
      </w:r>
    </w:p>
    <w:p w:rsidR="00C652E4" w:rsidRDefault="00C652E4" w:rsidP="00A61BA3">
      <w:pPr>
        <w:spacing w:line="400" w:lineRule="exact"/>
        <w:ind w:firstLineChars="200" w:firstLine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 xml:space="preserve">          </w:t>
      </w:r>
      <w:r>
        <w:rPr>
          <w:rFonts w:ascii="仿宋" w:eastAsia="仿宋" w:hAnsi="仿宋" w:cs="宋体" w:hint="eastAsia"/>
          <w:sz w:val="24"/>
        </w:rPr>
        <w:t>中国药物滥用防治协会</w:t>
      </w:r>
      <w:r>
        <w:rPr>
          <w:rFonts w:ascii="仿宋" w:eastAsia="仿宋" w:hAnsi="仿宋" w:hint="eastAsia"/>
          <w:color w:val="000000"/>
          <w:sz w:val="24"/>
          <w:shd w:val="clear" w:color="auto" w:fill="FFFFFF"/>
        </w:rPr>
        <w:t>酒精滥用与酒精依赖防治研究专业委员会</w:t>
      </w:r>
    </w:p>
    <w:p w:rsidR="00C652E4" w:rsidRDefault="00C652E4">
      <w:pPr>
        <w:spacing w:line="40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b/>
          <w:sz w:val="24"/>
        </w:rPr>
        <w:t>承办单位：</w:t>
      </w:r>
      <w:r>
        <w:rPr>
          <w:rFonts w:ascii="仿宋" w:eastAsia="仿宋" w:hAnsi="仿宋" w:cs="宋体" w:hint="eastAsia"/>
          <w:sz w:val="24"/>
        </w:rPr>
        <w:t>中国药物滥用防治协会</w:t>
      </w:r>
    </w:p>
    <w:p w:rsidR="00C652E4" w:rsidRDefault="00C652E4" w:rsidP="00A61BA3">
      <w:pPr>
        <w:spacing w:line="400" w:lineRule="exact"/>
        <w:ind w:firstLineChars="200" w:firstLine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b/>
          <w:sz w:val="24"/>
        </w:rPr>
        <w:t>协助承办单位：</w:t>
      </w:r>
      <w:r>
        <w:rPr>
          <w:rFonts w:ascii="仿宋" w:eastAsia="仿宋" w:hAnsi="仿宋" w:cs="宋体" w:hint="eastAsia"/>
          <w:sz w:val="24"/>
        </w:rPr>
        <w:t>陕西大兴医院集团</w:t>
      </w:r>
    </w:p>
    <w:p w:rsidR="00C652E4" w:rsidRDefault="00C652E4" w:rsidP="00716642">
      <w:pPr>
        <w:numPr>
          <w:ilvl w:val="0"/>
          <w:numId w:val="2"/>
        </w:numPr>
        <w:spacing w:beforeLines="50" w:line="40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b/>
          <w:sz w:val="24"/>
        </w:rPr>
        <w:t>会议主题：</w:t>
      </w:r>
      <w:r>
        <w:rPr>
          <w:rFonts w:ascii="仿宋" w:eastAsia="仿宋" w:hAnsi="仿宋" w:cs="宋体" w:hint="eastAsia"/>
          <w:sz w:val="24"/>
        </w:rPr>
        <w:t>政策探讨</w:t>
      </w:r>
      <w:r>
        <w:rPr>
          <w:rFonts w:ascii="仿宋" w:eastAsia="仿宋" w:hAnsi="仿宋" w:cs="宋体"/>
          <w:sz w:val="24"/>
        </w:rPr>
        <w:t>;</w:t>
      </w:r>
      <w:r>
        <w:rPr>
          <w:rFonts w:ascii="仿宋" w:eastAsia="仿宋" w:hAnsi="仿宋" w:cs="宋体" w:hint="eastAsia"/>
          <w:sz w:val="24"/>
        </w:rPr>
        <w:t>整合资源</w:t>
      </w:r>
      <w:r>
        <w:rPr>
          <w:rFonts w:ascii="仿宋" w:eastAsia="仿宋" w:hAnsi="仿宋" w:cs="宋体"/>
          <w:sz w:val="24"/>
        </w:rPr>
        <w:t>;</w:t>
      </w:r>
      <w:r>
        <w:rPr>
          <w:rFonts w:ascii="仿宋" w:eastAsia="仿宋" w:hAnsi="仿宋" w:cs="宋体" w:hint="eastAsia"/>
          <w:sz w:val="24"/>
        </w:rPr>
        <w:t>加强内涵</w:t>
      </w:r>
      <w:r>
        <w:rPr>
          <w:rFonts w:ascii="仿宋" w:eastAsia="仿宋" w:hAnsi="仿宋" w:cs="宋体"/>
          <w:sz w:val="24"/>
        </w:rPr>
        <w:t>;</w:t>
      </w:r>
      <w:r>
        <w:rPr>
          <w:rFonts w:ascii="仿宋" w:eastAsia="仿宋" w:hAnsi="仿宋" w:cs="宋体" w:hint="eastAsia"/>
          <w:sz w:val="24"/>
        </w:rPr>
        <w:t>讲求实效</w:t>
      </w:r>
    </w:p>
    <w:p w:rsidR="00C652E4" w:rsidRDefault="00C652E4" w:rsidP="00716642">
      <w:pPr>
        <w:numPr>
          <w:ilvl w:val="0"/>
          <w:numId w:val="2"/>
        </w:numPr>
        <w:spacing w:beforeLines="50" w:line="40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b/>
          <w:sz w:val="24"/>
        </w:rPr>
        <w:t>会议日期：</w:t>
      </w:r>
      <w:r>
        <w:rPr>
          <w:rFonts w:ascii="仿宋" w:eastAsia="仿宋" w:hAnsi="仿宋" w:cs="宋体"/>
          <w:sz w:val="24"/>
        </w:rPr>
        <w:t>2014</w:t>
      </w:r>
      <w:r>
        <w:rPr>
          <w:rFonts w:ascii="仿宋" w:eastAsia="仿宋" w:hAnsi="仿宋" w:cs="宋体" w:hint="eastAsia"/>
          <w:sz w:val="24"/>
        </w:rPr>
        <w:t>年</w:t>
      </w:r>
      <w:r>
        <w:rPr>
          <w:rFonts w:ascii="仿宋" w:eastAsia="仿宋" w:hAnsi="仿宋" w:cs="宋体"/>
          <w:sz w:val="24"/>
        </w:rPr>
        <w:t>9</w:t>
      </w:r>
      <w:r>
        <w:rPr>
          <w:rFonts w:ascii="仿宋" w:eastAsia="仿宋" w:hAnsi="仿宋" w:cs="宋体" w:hint="eastAsia"/>
          <w:sz w:val="24"/>
        </w:rPr>
        <w:t>月</w:t>
      </w:r>
      <w:r>
        <w:rPr>
          <w:rFonts w:ascii="仿宋" w:eastAsia="仿宋" w:hAnsi="仿宋" w:cs="宋体"/>
          <w:sz w:val="24"/>
        </w:rPr>
        <w:t>14</w:t>
      </w:r>
      <w:r>
        <w:rPr>
          <w:rFonts w:ascii="仿宋" w:eastAsia="仿宋" w:hAnsi="仿宋" w:cs="宋体" w:hint="eastAsia"/>
          <w:sz w:val="24"/>
        </w:rPr>
        <w:t>日</w:t>
      </w:r>
      <w:r>
        <w:rPr>
          <w:rFonts w:ascii="仿宋" w:eastAsia="仿宋" w:hAnsi="仿宋" w:cs="宋体"/>
          <w:sz w:val="24"/>
        </w:rPr>
        <w:t>-18</w:t>
      </w:r>
      <w:r>
        <w:rPr>
          <w:rFonts w:ascii="仿宋" w:eastAsia="仿宋" w:hAnsi="仿宋" w:cs="宋体" w:hint="eastAsia"/>
          <w:sz w:val="24"/>
        </w:rPr>
        <w:t>日</w:t>
      </w:r>
    </w:p>
    <w:p w:rsidR="00C652E4" w:rsidRDefault="00C652E4" w:rsidP="00716642">
      <w:pPr>
        <w:numPr>
          <w:ilvl w:val="0"/>
          <w:numId w:val="2"/>
        </w:numPr>
        <w:spacing w:beforeLines="50" w:line="40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b/>
          <w:sz w:val="24"/>
        </w:rPr>
        <w:t>会议地点：</w:t>
      </w:r>
      <w:r>
        <w:rPr>
          <w:rFonts w:ascii="仿宋" w:eastAsia="仿宋" w:hAnsi="仿宋" w:cs="宋体" w:hint="eastAsia"/>
          <w:sz w:val="24"/>
        </w:rPr>
        <w:t>陕西省西安市古都新世界大酒店</w:t>
      </w:r>
    </w:p>
    <w:p w:rsidR="00C652E4" w:rsidRDefault="00C652E4" w:rsidP="00716642">
      <w:pPr>
        <w:numPr>
          <w:ilvl w:val="0"/>
          <w:numId w:val="2"/>
        </w:numPr>
        <w:spacing w:beforeLines="50" w:line="400" w:lineRule="exac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b/>
          <w:sz w:val="24"/>
        </w:rPr>
        <w:t>参会人员：</w:t>
      </w:r>
    </w:p>
    <w:p w:rsidR="00C652E4" w:rsidRDefault="00C652E4" w:rsidP="00A61BA3">
      <w:pPr>
        <w:spacing w:line="400" w:lineRule="exact"/>
        <w:ind w:leftChars="200" w:left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（一）各地区各行政部门主管戒毒工作的负责人或具体工作人员；</w:t>
      </w:r>
    </w:p>
    <w:p w:rsidR="00C652E4" w:rsidRDefault="00C652E4" w:rsidP="00A61BA3">
      <w:pPr>
        <w:spacing w:line="400" w:lineRule="exact"/>
        <w:ind w:leftChars="200" w:left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（二）自愿戒毒，强制隔离戒毒，美沙酮维持治疗门诊，社区戒毒，社区康复等机构负责人或具体业务负责人；</w:t>
      </w:r>
    </w:p>
    <w:p w:rsidR="00C652E4" w:rsidRDefault="00C652E4" w:rsidP="00A61BA3">
      <w:pPr>
        <w:spacing w:line="400" w:lineRule="exact"/>
        <w:ind w:leftChars="200" w:left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（三）研究戒毒工作相关法律法规政策，院所的研究人员；</w:t>
      </w:r>
    </w:p>
    <w:p w:rsidR="00C652E4" w:rsidRDefault="00C652E4" w:rsidP="00A61BA3">
      <w:pPr>
        <w:spacing w:line="400" w:lineRule="exact"/>
        <w:ind w:leftChars="200" w:left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（四）药物滥用监测系统负责人；</w:t>
      </w:r>
    </w:p>
    <w:p w:rsidR="00C652E4" w:rsidRDefault="00C652E4" w:rsidP="00A61BA3">
      <w:pPr>
        <w:spacing w:line="400" w:lineRule="exact"/>
        <w:ind w:leftChars="200" w:left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（五）药物滥用研究机构相关人员；</w:t>
      </w:r>
    </w:p>
    <w:p w:rsidR="00C652E4" w:rsidRDefault="00C652E4" w:rsidP="00A61BA3">
      <w:pPr>
        <w:spacing w:line="400" w:lineRule="exact"/>
        <w:ind w:leftChars="200" w:left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（六）戒毒药品研发机构负责人；</w:t>
      </w:r>
    </w:p>
    <w:p w:rsidR="00C652E4" w:rsidRDefault="00C652E4" w:rsidP="00A61BA3">
      <w:pPr>
        <w:spacing w:line="400" w:lineRule="exact"/>
        <w:ind w:leftChars="200" w:left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（七）各地区嗜酒互诫小组负责人；</w:t>
      </w:r>
    </w:p>
    <w:p w:rsidR="00C652E4" w:rsidRDefault="00C652E4" w:rsidP="00A61BA3">
      <w:pPr>
        <w:numPr>
          <w:ilvl w:val="0"/>
          <w:numId w:val="3"/>
        </w:numPr>
        <w:spacing w:line="400" w:lineRule="exact"/>
        <w:ind w:leftChars="200" w:left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性病艾滋病防治工作相关人员；</w:t>
      </w:r>
    </w:p>
    <w:p w:rsidR="00C652E4" w:rsidRDefault="00C652E4" w:rsidP="00A61BA3">
      <w:pPr>
        <w:numPr>
          <w:ilvl w:val="0"/>
          <w:numId w:val="3"/>
        </w:numPr>
        <w:spacing w:line="400" w:lineRule="exact"/>
        <w:ind w:leftChars="200" w:left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参与药物滥用防治工作的社会工作者；</w:t>
      </w:r>
    </w:p>
    <w:p w:rsidR="00C652E4" w:rsidRDefault="00C652E4" w:rsidP="00A61BA3">
      <w:pPr>
        <w:spacing w:line="400" w:lineRule="exact"/>
        <w:ind w:leftChars="200" w:left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（十）与药物滥用防治工作有关的民间组织和社会团体的负责人；</w:t>
      </w:r>
    </w:p>
    <w:p w:rsidR="00C652E4" w:rsidRDefault="00C652E4" w:rsidP="00A61BA3">
      <w:pPr>
        <w:spacing w:line="400" w:lineRule="exact"/>
        <w:ind w:leftChars="200" w:left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（十一）与药物滥用防治工作有关的教育宣传机构的负责人；</w:t>
      </w:r>
    </w:p>
    <w:p w:rsidR="00C652E4" w:rsidRDefault="00C652E4" w:rsidP="00A61BA3">
      <w:pPr>
        <w:spacing w:line="400" w:lineRule="exact"/>
        <w:ind w:leftChars="200" w:left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（十二）大中专学校负责学生卫生健康工作的负责人；</w:t>
      </w:r>
    </w:p>
    <w:p w:rsidR="00C652E4" w:rsidRDefault="00C652E4" w:rsidP="00A61BA3">
      <w:pPr>
        <w:spacing w:line="400" w:lineRule="exact"/>
        <w:ind w:leftChars="200" w:left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（十三）各地区基督教协会及相关服务机构的负责人；</w:t>
      </w:r>
    </w:p>
    <w:p w:rsidR="00C652E4" w:rsidRDefault="00C652E4" w:rsidP="00A61BA3">
      <w:pPr>
        <w:spacing w:line="400" w:lineRule="exact"/>
        <w:ind w:leftChars="200" w:left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（十四）与药物滥用防治工作有关的网站负责人。</w:t>
      </w:r>
    </w:p>
    <w:p w:rsidR="00C652E4" w:rsidRDefault="00C652E4" w:rsidP="00716642">
      <w:pPr>
        <w:spacing w:beforeLines="50" w:afterLines="50" w:line="360" w:lineRule="exact"/>
        <w:rPr>
          <w:rFonts w:ascii="仿宋" w:eastAsia="仿宋" w:hAnsi="仿宋" w:cs="宋体"/>
          <w:b/>
          <w:sz w:val="24"/>
        </w:rPr>
      </w:pPr>
      <w:r>
        <w:rPr>
          <w:rFonts w:ascii="仿宋" w:eastAsia="仿宋" w:hAnsi="仿宋" w:cs="宋体" w:hint="eastAsia"/>
          <w:b/>
          <w:sz w:val="24"/>
        </w:rPr>
        <w:t>六、会议议程：</w:t>
      </w:r>
    </w:p>
    <w:tbl>
      <w:tblPr>
        <w:tblW w:w="8362" w:type="dxa"/>
        <w:jc w:val="center"/>
        <w:tblLayout w:type="fixed"/>
        <w:tblLook w:val="0000"/>
      </w:tblPr>
      <w:tblGrid>
        <w:gridCol w:w="959"/>
        <w:gridCol w:w="1984"/>
        <w:gridCol w:w="5419"/>
      </w:tblGrid>
      <w:tr w:rsidR="00C652E4">
        <w:trPr>
          <w:trHeight w:hRule="exact" w:val="397"/>
          <w:jc w:val="center"/>
        </w:trPr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F5FB"/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9"/>
                <w:attr w:name="Year" w:val="2014"/>
              </w:smartTagPr>
              <w:r>
                <w:rPr>
                  <w:rFonts w:ascii="楷体" w:eastAsia="楷体" w:hAnsi="楷体"/>
                  <w:kern w:val="0"/>
                  <w:sz w:val="24"/>
                </w:rPr>
                <w:t>2014</w:t>
              </w:r>
              <w:r>
                <w:rPr>
                  <w:rFonts w:ascii="楷体" w:eastAsia="楷体" w:hAnsi="楷体" w:hint="eastAsia"/>
                  <w:kern w:val="0"/>
                  <w:sz w:val="24"/>
                </w:rPr>
                <w:t>年</w:t>
              </w:r>
              <w:r>
                <w:rPr>
                  <w:rFonts w:ascii="楷体" w:eastAsia="楷体" w:hAnsi="楷体"/>
                  <w:kern w:val="0"/>
                  <w:sz w:val="24"/>
                </w:rPr>
                <w:t>9</w:t>
              </w:r>
              <w:r>
                <w:rPr>
                  <w:rFonts w:ascii="楷体" w:eastAsia="楷体" w:hAnsi="楷体" w:hint="eastAsia"/>
                  <w:kern w:val="0"/>
                  <w:sz w:val="24"/>
                </w:rPr>
                <w:t>月</w:t>
              </w:r>
              <w:r>
                <w:rPr>
                  <w:rFonts w:ascii="楷体" w:eastAsia="楷体" w:hAnsi="楷体"/>
                  <w:kern w:val="0"/>
                  <w:sz w:val="24"/>
                </w:rPr>
                <w:t>14</w:t>
              </w:r>
              <w:r>
                <w:rPr>
                  <w:rFonts w:ascii="楷体" w:eastAsia="楷体" w:hAnsi="楷体" w:hint="eastAsia"/>
                  <w:kern w:val="0"/>
                  <w:sz w:val="24"/>
                </w:rPr>
                <w:t>日</w:t>
              </w:r>
            </w:smartTag>
            <w:r>
              <w:rPr>
                <w:rFonts w:ascii="楷体" w:eastAsia="楷体" w:hAnsi="楷体"/>
                <w:kern w:val="0"/>
                <w:sz w:val="24"/>
              </w:rPr>
              <w:t xml:space="preserve"> (</w:t>
            </w:r>
            <w:r>
              <w:rPr>
                <w:rFonts w:ascii="楷体" w:eastAsia="楷体" w:hAnsi="楷体" w:hint="eastAsia"/>
                <w:kern w:val="0"/>
                <w:sz w:val="24"/>
              </w:rPr>
              <w:t>星期日</w:t>
            </w:r>
            <w:r>
              <w:rPr>
                <w:rFonts w:ascii="楷体" w:eastAsia="楷体" w:hAnsi="楷体"/>
                <w:kern w:val="0"/>
                <w:sz w:val="24"/>
              </w:rPr>
              <w:t>)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报到注册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F5FB"/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9"/>
                <w:attr w:name="Year" w:val="2014"/>
              </w:smartTagPr>
              <w:r>
                <w:rPr>
                  <w:rFonts w:ascii="楷体" w:eastAsia="楷体" w:hAnsi="楷体"/>
                  <w:kern w:val="0"/>
                  <w:sz w:val="24"/>
                </w:rPr>
                <w:t>2014</w:t>
              </w:r>
              <w:r>
                <w:rPr>
                  <w:rFonts w:ascii="楷体" w:eastAsia="楷体" w:hAnsi="楷体" w:hint="eastAsia"/>
                  <w:kern w:val="0"/>
                  <w:sz w:val="24"/>
                </w:rPr>
                <w:t>年</w:t>
              </w:r>
              <w:r>
                <w:rPr>
                  <w:rFonts w:ascii="楷体" w:eastAsia="楷体" w:hAnsi="楷体"/>
                  <w:kern w:val="0"/>
                  <w:sz w:val="24"/>
                </w:rPr>
                <w:t>9</w:t>
              </w:r>
              <w:r>
                <w:rPr>
                  <w:rFonts w:ascii="楷体" w:eastAsia="楷体" w:hAnsi="楷体" w:hint="eastAsia"/>
                  <w:kern w:val="0"/>
                  <w:sz w:val="24"/>
                </w:rPr>
                <w:t>月</w:t>
              </w:r>
              <w:r>
                <w:rPr>
                  <w:rFonts w:ascii="楷体" w:eastAsia="楷体" w:hAnsi="楷体"/>
                  <w:kern w:val="0"/>
                  <w:sz w:val="24"/>
                </w:rPr>
                <w:t>15</w:t>
              </w:r>
              <w:r>
                <w:rPr>
                  <w:rFonts w:ascii="楷体" w:eastAsia="楷体" w:hAnsi="楷体" w:hint="eastAsia"/>
                  <w:kern w:val="0"/>
                  <w:sz w:val="24"/>
                </w:rPr>
                <w:t>日</w:t>
              </w:r>
            </w:smartTag>
            <w:r>
              <w:rPr>
                <w:rFonts w:ascii="楷体" w:eastAsia="楷体" w:hAnsi="楷体"/>
                <w:kern w:val="0"/>
                <w:sz w:val="24"/>
              </w:rPr>
              <w:t xml:space="preserve"> (</w:t>
            </w:r>
            <w:r>
              <w:rPr>
                <w:rFonts w:ascii="楷体" w:eastAsia="楷体" w:hAnsi="楷体" w:hint="eastAsia"/>
                <w:kern w:val="0"/>
                <w:sz w:val="24"/>
              </w:rPr>
              <w:t>星期一</w:t>
            </w:r>
            <w:r>
              <w:rPr>
                <w:rFonts w:ascii="楷体" w:eastAsia="楷体" w:hAnsi="楷体"/>
                <w:kern w:val="0"/>
                <w:sz w:val="24"/>
              </w:rPr>
              <w:t>)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上午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08:30 – 9:30</w:t>
            </w:r>
          </w:p>
        </w:tc>
        <w:tc>
          <w:tcPr>
            <w:tcW w:w="5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开幕式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5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嘉宾致词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5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合照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9:30– 10:00</w:t>
            </w:r>
          </w:p>
        </w:tc>
        <w:tc>
          <w:tcPr>
            <w:tcW w:w="5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小休</w:t>
            </w:r>
            <w:r>
              <w:rPr>
                <w:rFonts w:ascii="楷体" w:eastAsia="楷体" w:hAnsi="楷体"/>
                <w:kern w:val="0"/>
                <w:sz w:val="24"/>
              </w:rPr>
              <w:t>/</w:t>
            </w:r>
            <w:r>
              <w:rPr>
                <w:rFonts w:ascii="楷体" w:eastAsia="楷体" w:hAnsi="楷体" w:hint="eastAsia"/>
                <w:kern w:val="0"/>
                <w:sz w:val="24"/>
              </w:rPr>
              <w:t>茶点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10:00 – 12:00</w:t>
            </w:r>
          </w:p>
        </w:tc>
        <w:tc>
          <w:tcPr>
            <w:tcW w:w="5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全体大会（主题报告）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午餐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下午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14:00 – 15:30</w:t>
            </w:r>
          </w:p>
        </w:tc>
        <w:tc>
          <w:tcPr>
            <w:tcW w:w="5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全体大会（主题报告）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15:30 – 15:50</w:t>
            </w:r>
          </w:p>
        </w:tc>
        <w:tc>
          <w:tcPr>
            <w:tcW w:w="5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小休</w:t>
            </w:r>
            <w:r>
              <w:rPr>
                <w:rFonts w:ascii="楷体" w:eastAsia="楷体" w:hAnsi="楷体"/>
                <w:kern w:val="0"/>
                <w:sz w:val="24"/>
              </w:rPr>
              <w:t>/</w:t>
            </w:r>
            <w:r>
              <w:rPr>
                <w:rFonts w:ascii="楷体" w:eastAsia="楷体" w:hAnsi="楷体" w:hint="eastAsia"/>
                <w:kern w:val="0"/>
                <w:sz w:val="24"/>
              </w:rPr>
              <w:t>茶点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15:50 – 17:50</w:t>
            </w:r>
          </w:p>
        </w:tc>
        <w:tc>
          <w:tcPr>
            <w:tcW w:w="5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全体大会（主题报告）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18:00– 20:00</w:t>
            </w:r>
          </w:p>
        </w:tc>
        <w:tc>
          <w:tcPr>
            <w:tcW w:w="5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欢迎晚宴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F5FB"/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9"/>
                <w:attr w:name="Year" w:val="2014"/>
              </w:smartTagPr>
              <w:r>
                <w:rPr>
                  <w:rFonts w:ascii="楷体" w:eastAsia="楷体" w:hAnsi="楷体"/>
                  <w:kern w:val="0"/>
                  <w:sz w:val="24"/>
                </w:rPr>
                <w:t>2014</w:t>
              </w:r>
              <w:r>
                <w:rPr>
                  <w:rFonts w:ascii="楷体" w:eastAsia="楷体" w:hAnsi="楷体" w:hint="eastAsia"/>
                  <w:kern w:val="0"/>
                  <w:sz w:val="24"/>
                </w:rPr>
                <w:t>年</w:t>
              </w:r>
              <w:r>
                <w:rPr>
                  <w:rFonts w:ascii="楷体" w:eastAsia="楷体" w:hAnsi="楷体"/>
                  <w:kern w:val="0"/>
                  <w:sz w:val="24"/>
                </w:rPr>
                <w:t>9</w:t>
              </w:r>
              <w:r>
                <w:rPr>
                  <w:rFonts w:ascii="楷体" w:eastAsia="楷体" w:hAnsi="楷体" w:hint="eastAsia"/>
                  <w:kern w:val="0"/>
                  <w:sz w:val="24"/>
                </w:rPr>
                <w:t>月</w:t>
              </w:r>
              <w:r>
                <w:rPr>
                  <w:rFonts w:ascii="楷体" w:eastAsia="楷体" w:hAnsi="楷体"/>
                  <w:kern w:val="0"/>
                  <w:sz w:val="24"/>
                </w:rPr>
                <w:t>16</w:t>
              </w:r>
              <w:r>
                <w:rPr>
                  <w:rFonts w:ascii="楷体" w:eastAsia="楷体" w:hAnsi="楷体" w:hint="eastAsia"/>
                  <w:kern w:val="0"/>
                  <w:sz w:val="24"/>
                </w:rPr>
                <w:t>日</w:t>
              </w:r>
            </w:smartTag>
            <w:r>
              <w:rPr>
                <w:rFonts w:ascii="楷体" w:eastAsia="楷体" w:hAnsi="楷体"/>
                <w:kern w:val="0"/>
                <w:sz w:val="24"/>
              </w:rPr>
              <w:t xml:space="preserve"> (</w:t>
            </w:r>
            <w:r>
              <w:rPr>
                <w:rFonts w:ascii="楷体" w:eastAsia="楷体" w:hAnsi="楷体" w:hint="eastAsia"/>
                <w:kern w:val="0"/>
                <w:sz w:val="24"/>
              </w:rPr>
              <w:t>星期二</w:t>
            </w:r>
            <w:r>
              <w:rPr>
                <w:rFonts w:ascii="楷体" w:eastAsia="楷体" w:hAnsi="楷体"/>
                <w:kern w:val="0"/>
                <w:sz w:val="24"/>
              </w:rPr>
              <w:t>)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上午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8:30 – 10:30</w:t>
            </w:r>
          </w:p>
        </w:tc>
        <w:tc>
          <w:tcPr>
            <w:tcW w:w="5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全体大会（主题报告）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10:30 – 10:45</w:t>
            </w:r>
          </w:p>
        </w:tc>
        <w:tc>
          <w:tcPr>
            <w:tcW w:w="5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小休</w:t>
            </w:r>
            <w:r>
              <w:rPr>
                <w:rFonts w:ascii="楷体" w:eastAsia="楷体" w:hAnsi="楷体"/>
                <w:kern w:val="0"/>
                <w:sz w:val="24"/>
              </w:rPr>
              <w:t>/</w:t>
            </w:r>
            <w:r>
              <w:rPr>
                <w:rFonts w:ascii="楷体" w:eastAsia="楷体" w:hAnsi="楷体" w:hint="eastAsia"/>
                <w:kern w:val="0"/>
                <w:sz w:val="24"/>
              </w:rPr>
              <w:t>茶点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10:45 – 12:15</w:t>
            </w:r>
          </w:p>
        </w:tc>
        <w:tc>
          <w:tcPr>
            <w:tcW w:w="5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全体大会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午餐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下午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14:00 – 15:45</w:t>
            </w:r>
          </w:p>
        </w:tc>
        <w:tc>
          <w:tcPr>
            <w:tcW w:w="5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工作坊</w:t>
            </w:r>
            <w:bookmarkStart w:id="0" w:name="_GoBack"/>
            <w:bookmarkEnd w:id="0"/>
          </w:p>
        </w:tc>
      </w:tr>
      <w:tr w:rsidR="00C652E4">
        <w:trPr>
          <w:trHeight w:hRule="exact" w:val="397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15:45 – 16:00</w:t>
            </w:r>
          </w:p>
        </w:tc>
        <w:tc>
          <w:tcPr>
            <w:tcW w:w="5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小休</w:t>
            </w:r>
            <w:r>
              <w:rPr>
                <w:rFonts w:ascii="楷体" w:eastAsia="楷体" w:hAnsi="楷体"/>
                <w:kern w:val="0"/>
                <w:sz w:val="24"/>
              </w:rPr>
              <w:t>/</w:t>
            </w:r>
            <w:r>
              <w:rPr>
                <w:rFonts w:ascii="楷体" w:eastAsia="楷体" w:hAnsi="楷体" w:hint="eastAsia"/>
                <w:kern w:val="0"/>
                <w:sz w:val="24"/>
              </w:rPr>
              <w:t>茶点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16:00 – 17:00</w:t>
            </w:r>
          </w:p>
        </w:tc>
        <w:tc>
          <w:tcPr>
            <w:tcW w:w="5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工作坊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/>
                <w:kern w:val="0"/>
                <w:sz w:val="24"/>
              </w:rPr>
              <w:t>17:00 – 17:30</w:t>
            </w:r>
          </w:p>
        </w:tc>
        <w:tc>
          <w:tcPr>
            <w:tcW w:w="5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闭幕式</w:t>
            </w:r>
          </w:p>
        </w:tc>
      </w:tr>
      <w:tr w:rsidR="00C652E4">
        <w:trPr>
          <w:trHeight w:hRule="exact" w:val="397"/>
          <w:jc w:val="center"/>
        </w:trPr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F5FB"/>
            <w:vAlign w:val="center"/>
          </w:tcPr>
          <w:p w:rsidR="00C652E4" w:rsidRDefault="00C652E4">
            <w:pPr>
              <w:widowControl/>
              <w:spacing w:line="240" w:lineRule="exact"/>
              <w:rPr>
                <w:rFonts w:ascii="楷体" w:eastAsia="楷体" w:hAnsi="楷体"/>
                <w:kern w:val="0"/>
                <w:sz w:val="24"/>
              </w:rPr>
            </w:pPr>
          </w:p>
        </w:tc>
      </w:tr>
    </w:tbl>
    <w:p w:rsidR="00C652E4" w:rsidRDefault="00C652E4">
      <w:pPr>
        <w:spacing w:line="240" w:lineRule="exact"/>
        <w:rPr>
          <w:rFonts w:ascii="仿宋" w:eastAsia="仿宋" w:hAnsi="仿宋" w:cs="宋体"/>
          <w:b/>
          <w:sz w:val="24"/>
        </w:rPr>
      </w:pPr>
    </w:p>
    <w:p w:rsidR="00C652E4" w:rsidRDefault="00C652E4">
      <w:pPr>
        <w:spacing w:line="240" w:lineRule="exact"/>
        <w:rPr>
          <w:rFonts w:ascii="仿宋" w:eastAsia="仿宋" w:hAnsi="仿宋" w:cs="宋体"/>
          <w:b/>
          <w:sz w:val="24"/>
        </w:rPr>
      </w:pPr>
    </w:p>
    <w:p w:rsidR="00C652E4" w:rsidRDefault="00C652E4">
      <w:pPr>
        <w:spacing w:line="360" w:lineRule="exact"/>
        <w:rPr>
          <w:rFonts w:ascii="仿宋" w:eastAsia="仿宋" w:hAnsi="仿宋" w:cs="宋体"/>
          <w:b/>
          <w:sz w:val="24"/>
        </w:rPr>
      </w:pPr>
    </w:p>
    <w:p w:rsidR="00C652E4" w:rsidRDefault="00C652E4">
      <w:pPr>
        <w:spacing w:line="360" w:lineRule="exact"/>
        <w:rPr>
          <w:rFonts w:ascii="仿宋" w:eastAsia="仿宋" w:hAnsi="仿宋" w:cs="宋体"/>
          <w:b/>
          <w:sz w:val="24"/>
        </w:rPr>
      </w:pPr>
    </w:p>
    <w:p w:rsidR="00C652E4" w:rsidRDefault="00C652E4">
      <w:pPr>
        <w:spacing w:line="360" w:lineRule="exact"/>
        <w:rPr>
          <w:rFonts w:ascii="仿宋" w:eastAsia="仿宋" w:hAnsi="仿宋" w:cs="宋体"/>
          <w:b/>
          <w:sz w:val="24"/>
        </w:rPr>
      </w:pPr>
      <w:r>
        <w:rPr>
          <w:rFonts w:ascii="仿宋" w:eastAsia="仿宋" w:hAnsi="仿宋" w:cs="宋体" w:hint="eastAsia"/>
          <w:b/>
          <w:sz w:val="24"/>
        </w:rPr>
        <w:t>七、会议报名及收费：</w:t>
      </w:r>
    </w:p>
    <w:p w:rsidR="00C652E4" w:rsidRDefault="00C652E4" w:rsidP="00A61BA3">
      <w:pPr>
        <w:pStyle w:val="p0"/>
        <w:spacing w:line="400" w:lineRule="atLeast"/>
        <w:ind w:leftChars="200" w:left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1. </w:t>
      </w:r>
      <w:r>
        <w:rPr>
          <w:rFonts w:ascii="仿宋" w:eastAsia="仿宋" w:hAnsi="仿宋" w:hint="eastAsia"/>
          <w:sz w:val="24"/>
          <w:szCs w:val="24"/>
        </w:rPr>
        <w:t>报名</w:t>
      </w:r>
    </w:p>
    <w:p w:rsidR="00C652E4" w:rsidRDefault="00C652E4" w:rsidP="00A61BA3">
      <w:pPr>
        <w:pStyle w:val="p0"/>
        <w:spacing w:line="400" w:lineRule="atLeast"/>
        <w:ind w:leftChars="400" w:left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-</w:t>
      </w:r>
      <w:r>
        <w:rPr>
          <w:rFonts w:ascii="仿宋" w:eastAsia="仿宋" w:hAnsi="仿宋" w:hint="eastAsia"/>
          <w:sz w:val="24"/>
          <w:szCs w:val="24"/>
        </w:rPr>
        <w:t>可通过传真、邮寄、或本次会议邮箱报名，报名表见附件一。</w:t>
      </w:r>
    </w:p>
    <w:p w:rsidR="00C652E4" w:rsidRDefault="00C652E4" w:rsidP="00A61BA3">
      <w:pPr>
        <w:pStyle w:val="p0"/>
        <w:spacing w:line="400" w:lineRule="atLeast"/>
        <w:ind w:leftChars="400" w:left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-</w:t>
      </w:r>
      <w:r>
        <w:rPr>
          <w:rFonts w:ascii="仿宋" w:eastAsia="仿宋" w:hAnsi="仿宋" w:hint="eastAsia"/>
          <w:sz w:val="24"/>
          <w:szCs w:val="24"/>
        </w:rPr>
        <w:t>会议报名截止日期︰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4"/>
        </w:smartTagPr>
        <w:r>
          <w:rPr>
            <w:rFonts w:ascii="仿宋" w:eastAsia="仿宋" w:hAnsi="仿宋"/>
            <w:sz w:val="24"/>
            <w:szCs w:val="24"/>
          </w:rPr>
          <w:t>2014</w:t>
        </w:r>
        <w:r>
          <w:rPr>
            <w:rFonts w:ascii="仿宋" w:eastAsia="仿宋" w:hAnsi="仿宋" w:hint="eastAsia"/>
            <w:sz w:val="24"/>
            <w:szCs w:val="24"/>
          </w:rPr>
          <w:t>年</w:t>
        </w:r>
        <w:r>
          <w:rPr>
            <w:rFonts w:ascii="仿宋" w:eastAsia="仿宋" w:hAnsi="仿宋"/>
            <w:sz w:val="24"/>
            <w:szCs w:val="24"/>
          </w:rPr>
          <w:t>9</w:t>
        </w:r>
        <w:r>
          <w:rPr>
            <w:rFonts w:ascii="仿宋" w:eastAsia="仿宋" w:hAnsi="仿宋" w:hint="eastAsia"/>
            <w:sz w:val="24"/>
            <w:szCs w:val="24"/>
          </w:rPr>
          <w:t>月</w:t>
        </w:r>
        <w:r>
          <w:rPr>
            <w:rFonts w:ascii="仿宋" w:eastAsia="仿宋" w:hAnsi="仿宋"/>
            <w:sz w:val="24"/>
            <w:szCs w:val="24"/>
          </w:rPr>
          <w:t>1</w:t>
        </w:r>
        <w:r>
          <w:rPr>
            <w:rFonts w:ascii="仿宋" w:eastAsia="仿宋" w:hAnsi="仿宋" w:hint="eastAsia"/>
            <w:sz w:val="24"/>
            <w:szCs w:val="24"/>
          </w:rPr>
          <w:t>日</w:t>
        </w:r>
      </w:smartTag>
      <w:r>
        <w:rPr>
          <w:rFonts w:ascii="仿宋" w:eastAsia="仿宋" w:hAnsi="仿宋" w:hint="eastAsia"/>
          <w:sz w:val="24"/>
          <w:szCs w:val="24"/>
        </w:rPr>
        <w:t>前。</w:t>
      </w:r>
    </w:p>
    <w:p w:rsidR="00C652E4" w:rsidRDefault="00C652E4" w:rsidP="00A61BA3">
      <w:pPr>
        <w:pStyle w:val="p0"/>
        <w:spacing w:line="400" w:lineRule="atLeast"/>
        <w:ind w:leftChars="200" w:left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2. </w:t>
      </w:r>
      <w:r>
        <w:rPr>
          <w:rFonts w:ascii="仿宋" w:eastAsia="仿宋" w:hAnsi="仿宋" w:hint="eastAsia"/>
          <w:sz w:val="24"/>
          <w:szCs w:val="24"/>
        </w:rPr>
        <w:t>收费</w:t>
      </w:r>
    </w:p>
    <w:p w:rsidR="00C652E4" w:rsidRDefault="00C652E4" w:rsidP="00A61BA3">
      <w:pPr>
        <w:pStyle w:val="p0"/>
        <w:spacing w:line="400" w:lineRule="atLeast"/>
        <w:ind w:leftChars="400" w:left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-</w:t>
      </w:r>
      <w:r>
        <w:rPr>
          <w:rFonts w:ascii="仿宋" w:eastAsia="仿宋" w:hAnsi="仿宋" w:hint="eastAsia"/>
          <w:sz w:val="24"/>
          <w:szCs w:val="24"/>
        </w:rPr>
        <w:t>会议费：</w:t>
      </w:r>
      <w:r>
        <w:rPr>
          <w:rFonts w:ascii="仿宋" w:eastAsia="仿宋" w:hAnsi="仿宋"/>
          <w:sz w:val="24"/>
          <w:szCs w:val="24"/>
        </w:rPr>
        <w:t>920</w:t>
      </w:r>
      <w:r>
        <w:rPr>
          <w:rFonts w:ascii="仿宋" w:eastAsia="仿宋" w:hAnsi="仿宋" w:hint="eastAsia"/>
          <w:sz w:val="24"/>
          <w:szCs w:val="24"/>
        </w:rPr>
        <w:t>元（含餐费、资料等会议费用）</w:t>
      </w:r>
    </w:p>
    <w:p w:rsidR="00C652E4" w:rsidRDefault="00C652E4" w:rsidP="00A61BA3">
      <w:pPr>
        <w:pStyle w:val="p0"/>
        <w:spacing w:line="400" w:lineRule="atLeast"/>
        <w:ind w:leftChars="400" w:left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-</w:t>
      </w:r>
      <w:r>
        <w:rPr>
          <w:rFonts w:ascii="仿宋" w:eastAsia="仿宋" w:hAnsi="仿宋" w:hint="eastAsia"/>
          <w:sz w:val="24"/>
          <w:szCs w:val="24"/>
        </w:rPr>
        <w:t>会议住宿：会务组可为各位代表代订房间，费用自理（参考房价：单间</w:t>
      </w:r>
      <w:r>
        <w:rPr>
          <w:rFonts w:ascii="仿宋" w:eastAsia="仿宋" w:hAnsi="仿宋"/>
          <w:sz w:val="24"/>
          <w:szCs w:val="24"/>
        </w:rPr>
        <w:t>300</w:t>
      </w:r>
      <w:r>
        <w:rPr>
          <w:rFonts w:ascii="仿宋" w:eastAsia="仿宋" w:hAnsi="仿宋" w:hint="eastAsia"/>
          <w:sz w:val="24"/>
          <w:szCs w:val="24"/>
        </w:rPr>
        <w:t>元</w:t>
      </w:r>
      <w:r>
        <w:rPr>
          <w:rFonts w:ascii="仿宋" w:eastAsia="仿宋" w:hAnsi="仿宋"/>
          <w:sz w:val="24"/>
          <w:szCs w:val="24"/>
        </w:rPr>
        <w:t>/</w:t>
      </w:r>
      <w:r>
        <w:rPr>
          <w:rFonts w:ascii="仿宋" w:eastAsia="仿宋" w:hAnsi="仿宋" w:hint="eastAsia"/>
          <w:sz w:val="24"/>
          <w:szCs w:val="24"/>
        </w:rPr>
        <w:t>间</w:t>
      </w:r>
      <w:r>
        <w:rPr>
          <w:rFonts w:ascii="仿宋" w:eastAsia="仿宋" w:hAnsi="仿宋"/>
          <w:sz w:val="24"/>
          <w:szCs w:val="24"/>
        </w:rPr>
        <w:t>/</w:t>
      </w:r>
      <w:r>
        <w:rPr>
          <w:rFonts w:ascii="仿宋" w:eastAsia="仿宋" w:hAnsi="仿宋" w:hint="eastAsia"/>
          <w:sz w:val="24"/>
          <w:szCs w:val="24"/>
        </w:rPr>
        <w:t>晚，标间</w:t>
      </w:r>
      <w:r>
        <w:rPr>
          <w:rFonts w:ascii="仿宋" w:eastAsia="仿宋" w:hAnsi="仿宋"/>
          <w:sz w:val="24"/>
          <w:szCs w:val="24"/>
        </w:rPr>
        <w:t>300/</w:t>
      </w:r>
      <w:r>
        <w:rPr>
          <w:rFonts w:ascii="仿宋" w:eastAsia="仿宋" w:hAnsi="仿宋" w:hint="eastAsia"/>
          <w:sz w:val="24"/>
          <w:szCs w:val="24"/>
        </w:rPr>
        <w:t>元</w:t>
      </w:r>
      <w:r>
        <w:rPr>
          <w:rFonts w:ascii="仿宋" w:eastAsia="仿宋" w:hAnsi="仿宋"/>
          <w:sz w:val="24"/>
          <w:szCs w:val="24"/>
        </w:rPr>
        <w:t>/</w:t>
      </w:r>
      <w:r>
        <w:rPr>
          <w:rFonts w:ascii="仿宋" w:eastAsia="仿宋" w:hAnsi="仿宋" w:hint="eastAsia"/>
          <w:sz w:val="24"/>
          <w:szCs w:val="24"/>
        </w:rPr>
        <w:t>间</w:t>
      </w:r>
      <w:r>
        <w:rPr>
          <w:rFonts w:ascii="仿宋" w:eastAsia="仿宋" w:hAnsi="仿宋"/>
          <w:sz w:val="24"/>
          <w:szCs w:val="24"/>
        </w:rPr>
        <w:t>/</w:t>
      </w:r>
      <w:r>
        <w:rPr>
          <w:rFonts w:ascii="仿宋" w:eastAsia="仿宋" w:hAnsi="仿宋" w:hint="eastAsia"/>
          <w:sz w:val="24"/>
          <w:szCs w:val="24"/>
        </w:rPr>
        <w:t>晚）。</w:t>
      </w:r>
    </w:p>
    <w:p w:rsidR="00C652E4" w:rsidRDefault="00C652E4" w:rsidP="00A61BA3">
      <w:pPr>
        <w:pStyle w:val="p0"/>
        <w:spacing w:line="400" w:lineRule="atLeast"/>
        <w:ind w:leftChars="400" w:left="316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-</w:t>
      </w:r>
      <w:r>
        <w:rPr>
          <w:rFonts w:ascii="仿宋" w:eastAsia="仿宋" w:hAnsi="仿宋" w:hint="eastAsia"/>
          <w:sz w:val="24"/>
          <w:szCs w:val="24"/>
        </w:rPr>
        <w:t>会议交通：代表往返交通费用自理。</w:t>
      </w:r>
    </w:p>
    <w:p w:rsidR="00C652E4" w:rsidRDefault="00C652E4" w:rsidP="00716642">
      <w:pPr>
        <w:numPr>
          <w:ilvl w:val="0"/>
          <w:numId w:val="4"/>
        </w:numPr>
        <w:spacing w:beforeLines="50" w:afterLines="50" w:line="360" w:lineRule="exact"/>
        <w:rPr>
          <w:rFonts w:ascii="仿宋" w:eastAsia="仿宋" w:hAnsi="仿宋" w:cs="宋体"/>
          <w:b/>
          <w:sz w:val="24"/>
        </w:rPr>
      </w:pPr>
      <w:r>
        <w:rPr>
          <w:rFonts w:ascii="仿宋" w:eastAsia="仿宋" w:hAnsi="仿宋" w:cs="宋体" w:hint="eastAsia"/>
          <w:b/>
          <w:sz w:val="24"/>
        </w:rPr>
        <w:t>联系方式</w:t>
      </w:r>
    </w:p>
    <w:p w:rsidR="00C652E4" w:rsidRDefault="00C652E4" w:rsidP="00A61BA3">
      <w:pPr>
        <w:spacing w:beforeLines="50" w:afterLines="50" w:line="360" w:lineRule="exact"/>
        <w:ind w:firstLineChars="200" w:firstLine="316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报名及论文提交邮箱：</w:t>
      </w:r>
      <w:r>
        <w:rPr>
          <w:rFonts w:ascii="仿宋" w:eastAsia="仿宋" w:hAnsi="仿宋" w:cs="宋体"/>
          <w:sz w:val="24"/>
        </w:rPr>
        <w:t>cadaptmeetings@163.com</w:t>
      </w:r>
    </w:p>
    <w:p w:rsidR="00C652E4" w:rsidRDefault="00C652E4" w:rsidP="00A61BA3">
      <w:pPr>
        <w:spacing w:beforeLines="50" w:afterLines="50" w:line="360" w:lineRule="exact"/>
        <w:ind w:firstLineChars="200" w:firstLine="316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主办单位网址</w:t>
      </w:r>
      <w:r>
        <w:rPr>
          <w:rFonts w:ascii="仿宋" w:eastAsia="仿宋" w:hAnsi="仿宋" w:cs="宋体"/>
          <w:sz w:val="24"/>
        </w:rPr>
        <w:t>:http://www.cadapt.com.cn</w:t>
      </w:r>
    </w:p>
    <w:p w:rsidR="00C652E4" w:rsidRDefault="00C652E4" w:rsidP="00A61BA3">
      <w:pPr>
        <w:spacing w:beforeLines="50" w:afterLines="50" w:line="360" w:lineRule="exact"/>
        <w:ind w:firstLineChars="200" w:firstLine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联系地址：北京市东城区法华南里</w:t>
      </w:r>
      <w:r>
        <w:rPr>
          <w:rFonts w:ascii="仿宋" w:eastAsia="仿宋" w:hAnsi="仿宋" w:cs="宋体"/>
          <w:sz w:val="24"/>
        </w:rPr>
        <w:t>11</w:t>
      </w:r>
      <w:r>
        <w:rPr>
          <w:rFonts w:ascii="仿宋" w:eastAsia="仿宋" w:hAnsi="仿宋" w:cs="宋体" w:hint="eastAsia"/>
          <w:sz w:val="24"/>
        </w:rPr>
        <w:t>号楼</w:t>
      </w:r>
      <w:r>
        <w:rPr>
          <w:rFonts w:ascii="仿宋" w:eastAsia="仿宋" w:hAnsi="仿宋" w:cs="宋体"/>
          <w:sz w:val="24"/>
        </w:rPr>
        <w:t>6422</w:t>
      </w:r>
      <w:r>
        <w:rPr>
          <w:rFonts w:ascii="仿宋" w:eastAsia="仿宋" w:hAnsi="仿宋" w:cs="宋体" w:hint="eastAsia"/>
          <w:sz w:val="24"/>
        </w:rPr>
        <w:t>室</w:t>
      </w:r>
    </w:p>
    <w:p w:rsidR="00C652E4" w:rsidRDefault="00C652E4" w:rsidP="00A61BA3">
      <w:pPr>
        <w:spacing w:beforeLines="50" w:afterLines="50" w:line="360" w:lineRule="exact"/>
        <w:ind w:firstLineChars="200" w:firstLine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联系电话：</w:t>
      </w:r>
      <w:r>
        <w:rPr>
          <w:rFonts w:ascii="仿宋" w:eastAsia="仿宋" w:hAnsi="仿宋" w:cs="宋体"/>
          <w:sz w:val="24"/>
        </w:rPr>
        <w:t>010-67116847  010-67153663</w:t>
      </w:r>
    </w:p>
    <w:p w:rsidR="00C652E4" w:rsidRDefault="00C652E4" w:rsidP="00A61BA3">
      <w:pPr>
        <w:spacing w:beforeLines="50" w:afterLines="50" w:line="360" w:lineRule="exact"/>
        <w:ind w:firstLineChars="200" w:firstLine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传真：</w:t>
      </w:r>
      <w:r>
        <w:rPr>
          <w:rFonts w:ascii="仿宋" w:eastAsia="仿宋" w:hAnsi="仿宋" w:cs="宋体"/>
          <w:sz w:val="24"/>
        </w:rPr>
        <w:t>010-67157910</w:t>
      </w:r>
    </w:p>
    <w:p w:rsidR="00C652E4" w:rsidRDefault="00C652E4" w:rsidP="00A61BA3">
      <w:pPr>
        <w:spacing w:beforeLines="50" w:afterLines="50" w:line="360" w:lineRule="exact"/>
        <w:ind w:firstLineChars="200" w:firstLine="316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联系人：</w:t>
      </w:r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张海英</w:t>
      </w:r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回冉冉</w:t>
      </w:r>
      <w:r>
        <w:rPr>
          <w:rFonts w:ascii="仿宋" w:eastAsia="仿宋" w:hAnsi="仿宋" w:cs="仿宋"/>
          <w:sz w:val="24"/>
        </w:rPr>
        <w:t xml:space="preserve"> </w:t>
      </w:r>
    </w:p>
    <w:p w:rsidR="00C652E4" w:rsidRDefault="00C652E4">
      <w:pPr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九、论文征集：本次研讨会</w:t>
      </w:r>
      <w:r>
        <w:rPr>
          <w:rFonts w:ascii="仿宋" w:eastAsia="仿宋" w:hAnsi="仿宋" w:cs="仿宋" w:hint="eastAsia"/>
          <w:b/>
          <w:kern w:val="0"/>
          <w:sz w:val="24"/>
        </w:rPr>
        <w:t>青年优秀论文有奖</w:t>
      </w:r>
      <w:r>
        <w:rPr>
          <w:rFonts w:ascii="仿宋" w:eastAsia="仿宋" w:hAnsi="仿宋" w:cs="仿宋" w:hint="eastAsia"/>
          <w:b/>
          <w:sz w:val="24"/>
        </w:rPr>
        <w:t>征集活动仍在报名中，欢迎各位青年学者报名参加。活动详细见“</w:t>
      </w:r>
      <w:r>
        <w:rPr>
          <w:rFonts w:ascii="仿宋" w:eastAsia="仿宋" w:hAnsi="仿宋" w:cs="仿宋"/>
          <w:b/>
          <w:sz w:val="24"/>
        </w:rPr>
        <w:t>2014</w:t>
      </w:r>
      <w:r>
        <w:rPr>
          <w:rFonts w:ascii="仿宋" w:eastAsia="仿宋" w:hAnsi="仿宋" w:cs="仿宋" w:hint="eastAsia"/>
          <w:b/>
          <w:sz w:val="24"/>
        </w:rPr>
        <w:t>年全国药物滥用防治研讨会通知（第一轮）”，可在主办单位网站查询。</w:t>
      </w:r>
    </w:p>
    <w:p w:rsidR="00C652E4" w:rsidRDefault="00C652E4" w:rsidP="00716642">
      <w:pPr>
        <w:spacing w:beforeLines="50" w:afterLines="50" w:line="360" w:lineRule="exact"/>
        <w:rPr>
          <w:rFonts w:ascii="仿宋" w:eastAsia="仿宋" w:hAnsi="仿宋" w:cs="宋体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style="position:absolute;left:0;text-align:left;margin-left:342pt;margin-top:33pt;width:119.55pt;height:124.5pt;z-index:-251658240">
            <v:imagedata r:id="rId7" o:title=""/>
          </v:shape>
        </w:pict>
      </w:r>
      <w:r>
        <w:rPr>
          <w:rFonts w:ascii="仿宋" w:eastAsia="仿宋" w:hAnsi="仿宋" w:cs="宋体" w:hint="eastAsia"/>
          <w:b/>
          <w:sz w:val="24"/>
        </w:rPr>
        <w:t>十、附件：</w:t>
      </w:r>
    </w:p>
    <w:p w:rsidR="00C652E4" w:rsidRDefault="00C652E4" w:rsidP="00A61BA3">
      <w:pPr>
        <w:spacing w:beforeLines="50" w:afterLines="50" w:line="360" w:lineRule="exact"/>
        <w:ind w:leftChars="200" w:left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（一）报名表</w:t>
      </w:r>
    </w:p>
    <w:p w:rsidR="00C652E4" w:rsidRDefault="00C652E4" w:rsidP="00A61BA3">
      <w:pPr>
        <w:spacing w:beforeLines="50" w:afterLines="50" w:line="360" w:lineRule="exact"/>
        <w:ind w:leftChars="200" w:left="31680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（二）会场酒店及交通信息</w:t>
      </w:r>
    </w:p>
    <w:p w:rsidR="00C652E4" w:rsidRDefault="00C652E4" w:rsidP="00A61BA3">
      <w:pPr>
        <w:spacing w:beforeLines="50" w:afterLines="50" w:line="360" w:lineRule="exact"/>
        <w:ind w:leftChars="200" w:left="31680"/>
        <w:rPr>
          <w:rFonts w:ascii="仿宋" w:eastAsia="仿宋" w:hAnsi="仿宋" w:cs="宋体"/>
          <w:sz w:val="24"/>
        </w:rPr>
      </w:pPr>
    </w:p>
    <w:p w:rsidR="00C652E4" w:rsidRDefault="00C652E4" w:rsidP="00A61BA3">
      <w:pPr>
        <w:spacing w:beforeLines="50" w:afterLines="50" w:line="360" w:lineRule="exact"/>
        <w:ind w:leftChars="200" w:left="31680"/>
        <w:rPr>
          <w:rFonts w:ascii="仿宋" w:eastAsia="仿宋" w:hAnsi="仿宋" w:cs="宋体"/>
          <w:sz w:val="24"/>
        </w:rPr>
      </w:pPr>
    </w:p>
    <w:p w:rsidR="00C652E4" w:rsidRDefault="00C652E4" w:rsidP="00A61BA3">
      <w:pPr>
        <w:spacing w:beforeLines="50" w:afterLines="50" w:line="360" w:lineRule="exact"/>
        <w:ind w:right="360" w:firstLineChars="200" w:firstLine="31680"/>
        <w:jc w:val="right"/>
        <w:rPr>
          <w:rFonts w:ascii="仿宋" w:eastAsia="仿宋" w:hAnsi="仿宋" w:cs="宋体"/>
          <w:sz w:val="24"/>
        </w:rPr>
      </w:pPr>
    </w:p>
    <w:p w:rsidR="00C652E4" w:rsidRDefault="00C652E4" w:rsidP="00A61BA3">
      <w:pPr>
        <w:spacing w:beforeLines="50" w:afterLines="50" w:line="360" w:lineRule="exact"/>
        <w:ind w:right="360" w:firstLineChars="200" w:firstLine="31680"/>
        <w:jc w:val="right"/>
        <w:rPr>
          <w:rFonts w:ascii="仿宋" w:eastAsia="仿宋" w:hAnsi="仿宋" w:cs="宋体"/>
          <w:sz w:val="24"/>
        </w:rPr>
      </w:pPr>
    </w:p>
    <w:p w:rsidR="00C652E4" w:rsidRDefault="00C652E4" w:rsidP="00A61BA3">
      <w:pPr>
        <w:spacing w:beforeLines="50" w:afterLines="50" w:line="360" w:lineRule="exact"/>
        <w:ind w:right="240" w:firstLineChars="200" w:firstLine="31680"/>
        <w:jc w:val="righ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中国药物滥用防治协会</w:t>
      </w:r>
    </w:p>
    <w:p w:rsidR="00C652E4" w:rsidRDefault="00C652E4" w:rsidP="00A61BA3">
      <w:pPr>
        <w:spacing w:beforeLines="50" w:afterLines="50" w:line="360" w:lineRule="exact"/>
        <w:ind w:right="480" w:firstLineChars="200" w:firstLine="31680"/>
        <w:jc w:val="right"/>
        <w:rPr>
          <w:rFonts w:ascii="仿宋" w:eastAsia="仿宋" w:hAnsi="仿宋" w:cs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7"/>
          <w:attr w:name="Year" w:val="2014"/>
        </w:smartTagPr>
        <w:r>
          <w:rPr>
            <w:rFonts w:ascii="仿宋" w:eastAsia="仿宋" w:hAnsi="仿宋" w:cs="宋体"/>
            <w:sz w:val="24"/>
          </w:rPr>
          <w:t>2014</w:t>
        </w:r>
        <w:r>
          <w:rPr>
            <w:rFonts w:ascii="仿宋" w:eastAsia="仿宋" w:hAnsi="仿宋" w:cs="宋体" w:hint="eastAsia"/>
            <w:sz w:val="24"/>
          </w:rPr>
          <w:t>年</w:t>
        </w:r>
        <w:r>
          <w:rPr>
            <w:rFonts w:ascii="仿宋" w:eastAsia="仿宋" w:hAnsi="仿宋" w:cs="宋体"/>
            <w:sz w:val="24"/>
          </w:rPr>
          <w:t>7</w:t>
        </w:r>
        <w:r>
          <w:rPr>
            <w:rFonts w:ascii="仿宋" w:eastAsia="仿宋" w:hAnsi="仿宋" w:cs="宋体" w:hint="eastAsia"/>
            <w:sz w:val="24"/>
          </w:rPr>
          <w:t>月</w:t>
        </w:r>
        <w:r>
          <w:rPr>
            <w:rFonts w:ascii="仿宋" w:eastAsia="仿宋" w:hAnsi="仿宋" w:cs="宋体"/>
            <w:sz w:val="24"/>
          </w:rPr>
          <w:t>3</w:t>
        </w:r>
        <w:r>
          <w:rPr>
            <w:rFonts w:ascii="仿宋" w:eastAsia="仿宋" w:hAnsi="仿宋" w:cs="宋体" w:hint="eastAsia"/>
            <w:sz w:val="24"/>
          </w:rPr>
          <w:t>日</w:t>
        </w:r>
      </w:smartTag>
    </w:p>
    <w:p w:rsidR="00C652E4" w:rsidRDefault="00C652E4" w:rsidP="00A61BA3">
      <w:pPr>
        <w:spacing w:beforeLines="50" w:afterLines="50" w:line="360" w:lineRule="exact"/>
        <w:ind w:right="480" w:firstLineChars="200" w:firstLine="31680"/>
        <w:jc w:val="right"/>
        <w:rPr>
          <w:rFonts w:ascii="仿宋" w:eastAsia="仿宋" w:hAnsi="仿宋" w:cs="宋体"/>
          <w:sz w:val="24"/>
        </w:rPr>
      </w:pPr>
    </w:p>
    <w:p w:rsidR="00C652E4" w:rsidRDefault="00C652E4" w:rsidP="00A61BA3">
      <w:pPr>
        <w:spacing w:beforeLines="50" w:afterLines="50" w:line="360" w:lineRule="exact"/>
        <w:ind w:right="480" w:firstLineChars="200" w:firstLine="31680"/>
        <w:jc w:val="right"/>
        <w:rPr>
          <w:rFonts w:ascii="仿宋" w:eastAsia="仿宋" w:hAnsi="仿宋" w:cs="宋体"/>
          <w:sz w:val="24"/>
        </w:rPr>
      </w:pPr>
    </w:p>
    <w:p w:rsidR="00C652E4" w:rsidRDefault="00C652E4" w:rsidP="00A61BA3">
      <w:pPr>
        <w:spacing w:beforeLines="50" w:afterLines="50" w:line="360" w:lineRule="exact"/>
        <w:ind w:right="480" w:firstLineChars="200" w:firstLine="31680"/>
        <w:jc w:val="right"/>
        <w:rPr>
          <w:rFonts w:ascii="仿宋" w:eastAsia="仿宋" w:hAnsi="仿宋" w:cs="宋体"/>
          <w:sz w:val="24"/>
        </w:rPr>
      </w:pPr>
    </w:p>
    <w:p w:rsidR="00C652E4" w:rsidRDefault="00C652E4" w:rsidP="00A61BA3">
      <w:pPr>
        <w:spacing w:beforeLines="50" w:afterLines="50" w:line="360" w:lineRule="exact"/>
        <w:ind w:right="480" w:firstLineChars="200" w:firstLine="31680"/>
        <w:jc w:val="right"/>
        <w:rPr>
          <w:rFonts w:ascii="仿宋" w:eastAsia="仿宋" w:hAnsi="仿宋" w:cs="宋体"/>
          <w:sz w:val="24"/>
        </w:rPr>
      </w:pPr>
    </w:p>
    <w:p w:rsidR="00C652E4" w:rsidRDefault="00C652E4">
      <w:pPr>
        <w:snapToGrid w:val="0"/>
        <w:rPr>
          <w:rFonts w:ascii="楷体" w:eastAsia="楷体" w:hAnsi="楷体"/>
          <w:b/>
          <w:sz w:val="28"/>
        </w:rPr>
      </w:pPr>
      <w:r>
        <w:tab/>
      </w:r>
      <w:r>
        <w:rPr>
          <w:rFonts w:ascii="楷体" w:eastAsia="楷体" w:hAnsi="楷体" w:hint="eastAsia"/>
          <w:b/>
          <w:sz w:val="28"/>
        </w:rPr>
        <w:t>附件一</w:t>
      </w:r>
    </w:p>
    <w:p w:rsidR="00C652E4" w:rsidRDefault="00C652E4">
      <w:pPr>
        <w:snapToGrid w:val="0"/>
        <w:rPr>
          <w:rFonts w:ascii="楷体" w:eastAsia="楷体" w:hAnsi="楷体"/>
          <w:b/>
          <w:sz w:val="28"/>
        </w:rPr>
      </w:pPr>
    </w:p>
    <w:p w:rsidR="00C652E4" w:rsidRDefault="00C652E4">
      <w:pPr>
        <w:snapToGrid w:val="0"/>
        <w:jc w:val="center"/>
        <w:rPr>
          <w:rFonts w:ascii="仿宋" w:eastAsia="仿宋" w:hAnsi="仿宋"/>
          <w:sz w:val="36"/>
          <w:u w:val="single"/>
        </w:rPr>
      </w:pPr>
      <w:r>
        <w:rPr>
          <w:rFonts w:ascii="仿宋" w:eastAsia="仿宋" w:hAnsi="仿宋"/>
          <w:b/>
          <w:sz w:val="36"/>
        </w:rPr>
        <w:t>2014</w:t>
      </w:r>
      <w:r>
        <w:rPr>
          <w:rFonts w:ascii="仿宋" w:eastAsia="仿宋" w:hAnsi="仿宋" w:hint="eastAsia"/>
          <w:b/>
          <w:sz w:val="36"/>
        </w:rPr>
        <w:t>年全国药物滥用防治研讨会</w:t>
      </w:r>
    </w:p>
    <w:p w:rsidR="00C652E4" w:rsidRDefault="00C652E4">
      <w:pPr>
        <w:snapToGrid w:val="0"/>
        <w:jc w:val="center"/>
        <w:rPr>
          <w:rFonts w:ascii="仿宋" w:eastAsia="仿宋" w:hAnsi="仿宋"/>
          <w:b/>
          <w:color w:val="000000"/>
          <w:sz w:val="28"/>
        </w:rPr>
      </w:pPr>
      <w:r>
        <w:rPr>
          <w:rFonts w:ascii="仿宋" w:eastAsia="仿宋" w:hAnsi="仿宋" w:hint="eastAsia"/>
          <w:b/>
          <w:color w:val="000000"/>
          <w:sz w:val="28"/>
        </w:rPr>
        <w:t>报</w:t>
      </w:r>
      <w:r>
        <w:rPr>
          <w:rFonts w:ascii="仿宋" w:eastAsia="仿宋" w:hAnsi="仿宋"/>
          <w:b/>
          <w:color w:val="000000"/>
          <w:sz w:val="28"/>
        </w:rPr>
        <w:t xml:space="preserve">  </w:t>
      </w:r>
      <w:r>
        <w:rPr>
          <w:rFonts w:ascii="仿宋" w:eastAsia="仿宋" w:hAnsi="仿宋" w:hint="eastAsia"/>
          <w:b/>
          <w:color w:val="000000"/>
          <w:sz w:val="28"/>
        </w:rPr>
        <w:t>名</w:t>
      </w:r>
      <w:r>
        <w:rPr>
          <w:rFonts w:ascii="仿宋" w:eastAsia="仿宋" w:hAnsi="仿宋"/>
          <w:b/>
          <w:color w:val="000000"/>
          <w:sz w:val="28"/>
        </w:rPr>
        <w:t xml:space="preserve">  </w:t>
      </w:r>
      <w:r>
        <w:rPr>
          <w:rFonts w:ascii="仿宋" w:eastAsia="仿宋" w:hAnsi="仿宋" w:hint="eastAsia"/>
          <w:b/>
          <w:color w:val="000000"/>
          <w:sz w:val="28"/>
        </w:rPr>
        <w:t>表</w:t>
      </w:r>
    </w:p>
    <w:p w:rsidR="00C652E4" w:rsidRDefault="00C652E4">
      <w:pPr>
        <w:snapToGrid w:val="0"/>
        <w:jc w:val="center"/>
        <w:rPr>
          <w:rFonts w:ascii="楷体" w:eastAsia="楷体" w:hAnsi="楷体"/>
          <w:b/>
          <w:color w:val="000000"/>
          <w:sz w:val="28"/>
        </w:rPr>
      </w:pPr>
    </w:p>
    <w:tbl>
      <w:tblPr>
        <w:tblW w:w="8732" w:type="dxa"/>
        <w:jc w:val="center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30"/>
        <w:gridCol w:w="4002"/>
      </w:tblGrid>
      <w:tr w:rsidR="00C652E4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47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2E4" w:rsidRDefault="00C652E4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姓名：</w:t>
            </w:r>
          </w:p>
        </w:tc>
        <w:tc>
          <w:tcPr>
            <w:tcW w:w="40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52E4" w:rsidRDefault="00C652E4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</w:rPr>
              <w:t xml:space="preserve">性别：　　</w:t>
            </w:r>
            <w:r>
              <w:rPr>
                <w:rFonts w:ascii="楷体" w:eastAsia="楷体" w:hAnsi="楷体"/>
                <w:color w:val="000000"/>
              </w:rPr>
              <w:t xml:space="preserve"> </w:t>
            </w:r>
            <w:r>
              <w:rPr>
                <w:rFonts w:ascii="楷体" w:eastAsia="楷体" w:hAnsi="楷体" w:hint="eastAsia"/>
                <w:color w:val="000000"/>
              </w:rPr>
              <w:t xml:space="preserve">□男　</w:t>
            </w:r>
            <w:r>
              <w:rPr>
                <w:rFonts w:ascii="楷体" w:eastAsia="楷体" w:hAnsi="楷体"/>
                <w:color w:val="000000"/>
              </w:rPr>
              <w:t xml:space="preserve"> </w:t>
            </w:r>
            <w:r>
              <w:rPr>
                <w:rFonts w:ascii="楷体" w:eastAsia="楷体" w:hAnsi="楷体" w:hint="eastAsia"/>
                <w:color w:val="000000"/>
              </w:rPr>
              <w:t xml:space="preserve">　□女</w:t>
            </w:r>
          </w:p>
        </w:tc>
      </w:tr>
      <w:tr w:rsidR="00C652E4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652E4" w:rsidRDefault="00C652E4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单位名称：</w:t>
            </w:r>
          </w:p>
        </w:tc>
        <w:tc>
          <w:tcPr>
            <w:tcW w:w="400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52E4" w:rsidRDefault="00C652E4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</w:rPr>
              <w:t>职务</w:t>
            </w:r>
            <w:r>
              <w:rPr>
                <w:rFonts w:ascii="楷体" w:eastAsia="楷体" w:hAnsi="楷体"/>
                <w:color w:val="000000"/>
              </w:rPr>
              <w:t>/</w:t>
            </w:r>
            <w:r>
              <w:rPr>
                <w:rFonts w:ascii="楷体" w:eastAsia="楷体" w:hAnsi="楷体" w:hint="eastAsia"/>
                <w:color w:val="000000"/>
              </w:rPr>
              <w:t>职称：</w:t>
            </w:r>
          </w:p>
        </w:tc>
      </w:tr>
      <w:tr w:rsidR="00C652E4">
        <w:tblPrEx>
          <w:tblCellMar>
            <w:top w:w="0" w:type="dxa"/>
            <w:bottom w:w="0" w:type="dxa"/>
          </w:tblCellMar>
        </w:tblPrEx>
        <w:trPr>
          <w:trHeight w:val="546"/>
          <w:jc w:val="center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652E4" w:rsidRDefault="00C652E4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联系地址：</w:t>
            </w:r>
            <w:r>
              <w:rPr>
                <w:rFonts w:ascii="仿宋" w:eastAsia="仿宋" w:hAnsi="仿宋"/>
                <w:color w:val="000000"/>
              </w:rPr>
              <w:t xml:space="preserve"> </w:t>
            </w:r>
          </w:p>
        </w:tc>
        <w:tc>
          <w:tcPr>
            <w:tcW w:w="400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52E4" w:rsidRDefault="00C652E4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邮编：</w:t>
            </w:r>
          </w:p>
        </w:tc>
      </w:tr>
      <w:tr w:rsidR="00C652E4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652E4" w:rsidRDefault="00C652E4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 xml:space="preserve">电话：　　　　　　　　</w:t>
            </w:r>
            <w:r>
              <w:rPr>
                <w:rFonts w:ascii="仿宋" w:eastAsia="仿宋" w:hAnsi="仿宋"/>
                <w:color w:val="000000"/>
              </w:rPr>
              <w:t xml:space="preserve">           </w:t>
            </w:r>
          </w:p>
        </w:tc>
        <w:tc>
          <w:tcPr>
            <w:tcW w:w="400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52E4" w:rsidRDefault="00C652E4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手机（重要）：</w:t>
            </w:r>
            <w:r>
              <w:rPr>
                <w:rFonts w:ascii="仿宋" w:eastAsia="仿宋" w:hAnsi="仿宋"/>
                <w:color w:val="000000"/>
              </w:rPr>
              <w:t xml:space="preserve">     </w:t>
            </w:r>
          </w:p>
        </w:tc>
      </w:tr>
      <w:tr w:rsidR="00C652E4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4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652E4" w:rsidRDefault="00C652E4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住宿要求（划√）：</w:t>
            </w:r>
            <w:r>
              <w:rPr>
                <w:rFonts w:ascii="仿宋" w:eastAsia="仿宋" w:hAnsi="仿宋"/>
                <w:color w:val="000000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</w:rPr>
              <w:t>单间□</w:t>
            </w:r>
            <w:r>
              <w:rPr>
                <w:rFonts w:ascii="仿宋" w:eastAsia="仿宋" w:hAnsi="仿宋"/>
                <w:color w:val="000000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</w:rPr>
              <w:t>双间□</w:t>
            </w:r>
          </w:p>
        </w:tc>
        <w:tc>
          <w:tcPr>
            <w:tcW w:w="400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52E4" w:rsidRDefault="00C652E4">
            <w:pPr>
              <w:snapToGrid w:val="0"/>
              <w:spacing w:line="360" w:lineRule="auto"/>
              <w:rPr>
                <w:rFonts w:ascii="楷体" w:eastAsia="楷体" w:hAnsi="楷体"/>
                <w:color w:val="000000"/>
              </w:rPr>
            </w:pPr>
            <w:r>
              <w:rPr>
                <w:rFonts w:ascii="楷体" w:eastAsia="楷体" w:hAnsi="楷体"/>
                <w:color w:val="000000"/>
              </w:rPr>
              <w:t>E-mail</w:t>
            </w:r>
            <w:r>
              <w:rPr>
                <w:rFonts w:ascii="楷体" w:eastAsia="楷体" w:hAnsi="楷体" w:hint="eastAsia"/>
                <w:color w:val="000000"/>
              </w:rPr>
              <w:t>：</w:t>
            </w:r>
          </w:p>
        </w:tc>
      </w:tr>
      <w:tr w:rsidR="00C652E4">
        <w:tblPrEx>
          <w:tblCellMar>
            <w:top w:w="0" w:type="dxa"/>
            <w:bottom w:w="0" w:type="dxa"/>
          </w:tblCellMar>
        </w:tblPrEx>
        <w:trPr>
          <w:trHeight w:val="434"/>
          <w:jc w:val="center"/>
        </w:trPr>
        <w:tc>
          <w:tcPr>
            <w:tcW w:w="87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652E4" w:rsidRDefault="00C652E4">
            <w:pPr>
              <w:snapToGrid w:val="0"/>
              <w:spacing w:line="360" w:lineRule="auto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</w:rPr>
              <w:t>论文提交情况</w:t>
            </w:r>
            <w:r>
              <w:rPr>
                <w:rFonts w:ascii="仿宋" w:eastAsia="仿宋" w:hAnsi="仿宋"/>
                <w:b/>
                <w:color w:val="000000"/>
              </w:rPr>
              <w:t>(</w:t>
            </w:r>
            <w:r>
              <w:rPr>
                <w:rFonts w:ascii="仿宋" w:eastAsia="仿宋" w:hAnsi="仿宋" w:hint="eastAsia"/>
                <w:b/>
                <w:color w:val="000000"/>
              </w:rPr>
              <w:t>如有</w:t>
            </w:r>
            <w:r>
              <w:rPr>
                <w:rFonts w:ascii="仿宋" w:eastAsia="仿宋" w:hAnsi="仿宋"/>
                <w:b/>
                <w:color w:val="000000"/>
              </w:rPr>
              <w:t>)</w:t>
            </w:r>
            <w:r>
              <w:rPr>
                <w:rFonts w:ascii="仿宋" w:eastAsia="仿宋" w:hAnsi="仿宋" w:hint="eastAsia"/>
                <w:b/>
                <w:color w:val="000000"/>
              </w:rPr>
              <w:t>：</w:t>
            </w:r>
          </w:p>
          <w:p w:rsidR="00C652E4" w:rsidRDefault="00C652E4">
            <w:pPr>
              <w:snapToGrid w:val="0"/>
              <w:spacing w:line="360" w:lineRule="auto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</w:rPr>
              <w:t>论文</w:t>
            </w:r>
            <w:r>
              <w:rPr>
                <w:rFonts w:ascii="仿宋" w:eastAsia="仿宋" w:hAnsi="仿宋" w:hint="eastAsia"/>
                <w:color w:val="000000"/>
              </w:rPr>
              <w:t>题目：</w:t>
            </w:r>
          </w:p>
          <w:p w:rsidR="00C652E4" w:rsidRDefault="00C652E4">
            <w:pPr>
              <w:snapToGrid w:val="0"/>
              <w:rPr>
                <w:rFonts w:ascii="仿宋" w:eastAsia="仿宋" w:hAnsi="仿宋"/>
                <w:color w:val="FF0000"/>
              </w:rPr>
            </w:pPr>
          </w:p>
        </w:tc>
      </w:tr>
    </w:tbl>
    <w:p w:rsidR="00C652E4" w:rsidRDefault="00C652E4">
      <w:pPr>
        <w:rPr>
          <w:rFonts w:ascii="楷体" w:eastAsia="楷体" w:hAnsi="楷体"/>
          <w:b/>
        </w:rPr>
      </w:pPr>
    </w:p>
    <w:p w:rsidR="00C652E4" w:rsidRDefault="00C652E4">
      <w:pPr>
        <w:rPr>
          <w:rFonts w:ascii="楷体" w:eastAsia="楷体" w:hAnsi="楷体"/>
        </w:rPr>
      </w:pPr>
    </w:p>
    <w:p w:rsidR="00C652E4" w:rsidRDefault="00C652E4">
      <w:pPr>
        <w:rPr>
          <w:rFonts w:ascii="楷体" w:eastAsia="楷体" w:hAnsi="楷体"/>
          <w:b/>
          <w:color w:val="FF0000"/>
          <w:sz w:val="28"/>
        </w:rPr>
      </w:pPr>
      <w:r>
        <w:rPr>
          <w:rFonts w:ascii="楷体" w:eastAsia="楷体" w:hAnsi="楷体" w:hint="eastAsia"/>
          <w:b/>
          <w:sz w:val="28"/>
        </w:rPr>
        <w:t>附件二：</w:t>
      </w:r>
      <w:r>
        <w:rPr>
          <w:rFonts w:ascii="仿宋" w:eastAsia="仿宋" w:hAnsi="仿宋" w:hint="eastAsia"/>
          <w:b/>
          <w:sz w:val="28"/>
        </w:rPr>
        <w:t>会场酒店及交通信息</w:t>
      </w:r>
    </w:p>
    <w:p w:rsidR="00C652E4" w:rsidRDefault="00C652E4">
      <w:pPr>
        <w:rPr>
          <w:rFonts w:ascii="楷体" w:eastAsia="楷体" w:hAnsi="楷体"/>
          <w:sz w:val="24"/>
        </w:rPr>
      </w:pPr>
    </w:p>
    <w:p w:rsidR="00C652E4" w:rsidRDefault="00C652E4">
      <w:pPr>
        <w:pStyle w:val="p0"/>
        <w:spacing w:line="4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会议酒店名称：西安市古都新世界大酒店</w:t>
      </w:r>
    </w:p>
    <w:p w:rsidR="00C652E4" w:rsidRDefault="00C652E4">
      <w:pPr>
        <w:pStyle w:val="p0"/>
        <w:spacing w:line="4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会议酒店地址：西安市莲湖区莲湖路</w:t>
      </w:r>
      <w:r>
        <w:rPr>
          <w:rFonts w:ascii="仿宋" w:eastAsia="仿宋" w:hAnsi="仿宋"/>
          <w:sz w:val="24"/>
        </w:rPr>
        <w:t>172</w:t>
      </w:r>
      <w:r>
        <w:rPr>
          <w:rFonts w:ascii="仿宋" w:eastAsia="仿宋" w:hAnsi="仿宋" w:hint="eastAsia"/>
          <w:sz w:val="24"/>
        </w:rPr>
        <w:t>号（与西北三路交汇处）</w:t>
      </w:r>
    </w:p>
    <w:p w:rsidR="00C652E4" w:rsidRDefault="00C652E4">
      <w:pPr>
        <w:pStyle w:val="p0"/>
        <w:spacing w:line="4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会议酒店电话：</w:t>
      </w:r>
      <w:r>
        <w:rPr>
          <w:rFonts w:ascii="仿宋" w:eastAsia="仿宋" w:hAnsi="仿宋"/>
          <w:sz w:val="24"/>
        </w:rPr>
        <w:t>029-87216868.</w:t>
      </w:r>
      <w:r>
        <w:rPr>
          <w:rFonts w:ascii="仿宋" w:eastAsia="仿宋" w:hAnsi="仿宋" w:hint="eastAsia"/>
          <w:sz w:val="24"/>
        </w:rPr>
        <w:t>转前台</w:t>
      </w:r>
    </w:p>
    <w:p w:rsidR="00C652E4" w:rsidRDefault="00C652E4">
      <w:pPr>
        <w:pStyle w:val="p0"/>
        <w:spacing w:line="4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</w:rPr>
        <w:t>交通方式：西安古都新世界大酒店位于西安市区古城墙内，位置优越，交通十分便利。</w:t>
      </w:r>
      <w:r>
        <w:rPr>
          <w:rFonts w:ascii="仿宋" w:eastAsia="仿宋" w:hAnsi="仿宋"/>
        </w:rPr>
        <w:t xml:space="preserve"> </w:t>
      </w:r>
    </w:p>
    <w:p w:rsidR="00C652E4" w:rsidRDefault="00C652E4">
      <w:pPr>
        <w:spacing w:line="400" w:lineRule="exact"/>
        <w:rPr>
          <w:rFonts w:ascii="仿宋" w:eastAsia="仿宋" w:hAnsi="仿宋"/>
          <w:sz w:val="24"/>
        </w:rPr>
      </w:pPr>
      <w:r>
        <w:rPr>
          <w:rFonts w:ascii="仿宋" w:eastAsia="仿宋" w:hAnsi="仿宋"/>
          <w:b/>
          <w:sz w:val="24"/>
        </w:rPr>
        <w:t xml:space="preserve"> </w:t>
      </w:r>
      <w:r>
        <w:rPr>
          <w:rFonts w:ascii="仿宋" w:eastAsia="仿宋" w:hAnsi="仿宋" w:hint="eastAsia"/>
          <w:b/>
          <w:sz w:val="24"/>
        </w:rPr>
        <w:t>机场</w:t>
      </w:r>
      <w:r>
        <w:rPr>
          <w:rFonts w:ascii="仿宋" w:eastAsia="仿宋" w:hAnsi="仿宋"/>
          <w:sz w:val="24"/>
        </w:rPr>
        <w:t>---</w:t>
      </w:r>
      <w:r>
        <w:rPr>
          <w:rFonts w:ascii="仿宋" w:eastAsia="仿宋" w:hAnsi="仿宋" w:hint="eastAsia"/>
          <w:sz w:val="24"/>
        </w:rPr>
        <w:t>酒店</w:t>
      </w:r>
      <w:r>
        <w:rPr>
          <w:rFonts w:ascii="仿宋" w:eastAsia="仿宋" w:hAnsi="仿宋"/>
          <w:sz w:val="24"/>
        </w:rPr>
        <w:t>33</w:t>
      </w:r>
      <w:r>
        <w:rPr>
          <w:rFonts w:ascii="仿宋" w:eastAsia="仿宋" w:hAnsi="仿宋" w:hint="eastAsia"/>
          <w:sz w:val="24"/>
        </w:rPr>
        <w:t>公里。直接乘出租车到酒店需</w:t>
      </w:r>
      <w:r>
        <w:rPr>
          <w:rFonts w:ascii="仿宋" w:eastAsia="仿宋" w:hAnsi="仿宋"/>
          <w:sz w:val="24"/>
        </w:rPr>
        <w:t>120</w:t>
      </w:r>
      <w:r>
        <w:rPr>
          <w:rFonts w:ascii="仿宋" w:eastAsia="仿宋" w:hAnsi="仿宋" w:hint="eastAsia"/>
          <w:sz w:val="24"/>
        </w:rPr>
        <w:t>元左右。或乘机场大巴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号线到钟楼，票价</w:t>
      </w:r>
      <w:r>
        <w:rPr>
          <w:rFonts w:ascii="仿宋" w:eastAsia="仿宋" w:hAnsi="仿宋"/>
          <w:sz w:val="24"/>
        </w:rPr>
        <w:t>26</w:t>
      </w:r>
      <w:r>
        <w:rPr>
          <w:rFonts w:ascii="仿宋" w:eastAsia="仿宋" w:hAnsi="仿宋" w:hint="eastAsia"/>
          <w:sz w:val="24"/>
        </w:rPr>
        <w:t>元</w:t>
      </w:r>
      <w:r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位，再换乘出租车到酒店需</w:t>
      </w:r>
      <w:r>
        <w:rPr>
          <w:rFonts w:ascii="仿宋" w:eastAsia="仿宋" w:hAnsi="仿宋"/>
          <w:sz w:val="24"/>
        </w:rPr>
        <w:t>10</w:t>
      </w:r>
      <w:r>
        <w:rPr>
          <w:rFonts w:ascii="仿宋" w:eastAsia="仿宋" w:hAnsi="仿宋" w:hint="eastAsia"/>
          <w:sz w:val="24"/>
        </w:rPr>
        <w:t>元左右或换乘公交车</w:t>
      </w:r>
      <w:r>
        <w:rPr>
          <w:rFonts w:ascii="仿宋" w:eastAsia="仿宋" w:hAnsi="仿宋"/>
          <w:sz w:val="24"/>
        </w:rPr>
        <w:t>12</w:t>
      </w:r>
      <w:r>
        <w:rPr>
          <w:rFonts w:ascii="仿宋" w:eastAsia="仿宋" w:hAnsi="仿宋" w:hint="eastAsia"/>
          <w:sz w:val="24"/>
        </w:rPr>
        <w:t>路在洒金桥站下车路南即到（票价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元）。</w:t>
      </w:r>
    </w:p>
    <w:p w:rsidR="00C652E4" w:rsidRDefault="00C652E4">
      <w:pPr>
        <w:spacing w:line="4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火车站</w:t>
      </w:r>
      <w:r>
        <w:rPr>
          <w:rFonts w:ascii="仿宋" w:eastAsia="仿宋" w:hAnsi="仿宋"/>
          <w:b/>
          <w:sz w:val="24"/>
        </w:rPr>
        <w:t>-</w:t>
      </w:r>
      <w:r>
        <w:rPr>
          <w:rFonts w:ascii="仿宋" w:eastAsia="仿宋" w:hAnsi="仿宋"/>
          <w:sz w:val="24"/>
        </w:rPr>
        <w:t>--</w:t>
      </w:r>
      <w:r>
        <w:rPr>
          <w:rFonts w:ascii="仿宋" w:eastAsia="仿宋" w:hAnsi="仿宋" w:hint="eastAsia"/>
          <w:sz w:val="24"/>
        </w:rPr>
        <w:t>酒店</w:t>
      </w:r>
      <w:r>
        <w:rPr>
          <w:rFonts w:ascii="仿宋" w:eastAsia="仿宋" w:hAnsi="仿宋"/>
          <w:sz w:val="24"/>
        </w:rPr>
        <w:t>4.5</w:t>
      </w:r>
      <w:r>
        <w:rPr>
          <w:rFonts w:ascii="仿宋" w:eastAsia="仿宋" w:hAnsi="仿宋" w:hint="eastAsia"/>
          <w:sz w:val="24"/>
        </w:rPr>
        <w:t>公里。乘出租车到酒店需</w:t>
      </w:r>
      <w:r>
        <w:rPr>
          <w:rFonts w:ascii="仿宋" w:eastAsia="仿宋" w:hAnsi="仿宋"/>
          <w:sz w:val="24"/>
        </w:rPr>
        <w:t>12</w:t>
      </w:r>
      <w:r>
        <w:rPr>
          <w:rFonts w:ascii="仿宋" w:eastAsia="仿宋" w:hAnsi="仿宋" w:hint="eastAsia"/>
          <w:sz w:val="24"/>
        </w:rPr>
        <w:t>元左右；或乘公交车</w:t>
      </w:r>
      <w:r>
        <w:rPr>
          <w:rFonts w:ascii="仿宋" w:eastAsia="仿宋" w:hAnsi="仿宋"/>
          <w:sz w:val="24"/>
        </w:rPr>
        <w:t>507</w:t>
      </w:r>
      <w:r>
        <w:rPr>
          <w:rFonts w:ascii="仿宋" w:eastAsia="仿宋" w:hAnsi="仿宋" w:hint="eastAsia"/>
          <w:sz w:val="24"/>
        </w:rPr>
        <w:t>路、</w:t>
      </w:r>
      <w:r>
        <w:rPr>
          <w:rFonts w:ascii="仿宋" w:eastAsia="仿宋" w:hAnsi="仿宋"/>
          <w:sz w:val="24"/>
        </w:rPr>
        <w:t>103</w:t>
      </w:r>
      <w:r>
        <w:rPr>
          <w:rFonts w:ascii="仿宋" w:eastAsia="仿宋" w:hAnsi="仿宋" w:hint="eastAsia"/>
          <w:sz w:val="24"/>
        </w:rPr>
        <w:t>路、</w:t>
      </w:r>
      <w:r>
        <w:rPr>
          <w:rFonts w:ascii="仿宋" w:eastAsia="仿宋" w:hAnsi="仿宋"/>
          <w:sz w:val="24"/>
        </w:rPr>
        <w:t>703</w:t>
      </w:r>
      <w:r>
        <w:rPr>
          <w:rFonts w:ascii="仿宋" w:eastAsia="仿宋" w:hAnsi="仿宋" w:hint="eastAsia"/>
          <w:sz w:val="24"/>
        </w:rPr>
        <w:t>路洒金桥站下车路南即到（票价</w:t>
      </w:r>
      <w:r>
        <w:rPr>
          <w:rFonts w:ascii="仿宋" w:eastAsia="仿宋" w:hAnsi="仿宋"/>
          <w:sz w:val="24"/>
        </w:rPr>
        <w:t>1</w:t>
      </w:r>
      <w:r>
        <w:rPr>
          <w:rFonts w:ascii="仿宋" w:eastAsia="仿宋" w:hAnsi="仿宋" w:hint="eastAsia"/>
          <w:sz w:val="24"/>
        </w:rPr>
        <w:t>元）。</w:t>
      </w:r>
    </w:p>
    <w:p w:rsidR="00C652E4" w:rsidRDefault="00C652E4">
      <w:pPr>
        <w:tabs>
          <w:tab w:val="left" w:pos="3015"/>
        </w:tabs>
      </w:pPr>
    </w:p>
    <w:sectPr w:rsidR="00C652E4" w:rsidSect="00A466D2">
      <w:footerReference w:type="default" r:id="rId8"/>
      <w:pgSz w:w="11906" w:h="16838"/>
      <w:pgMar w:top="907" w:right="1361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2E4" w:rsidRDefault="00C652E4" w:rsidP="00A466D2">
      <w:r>
        <w:separator/>
      </w:r>
    </w:p>
  </w:endnote>
  <w:endnote w:type="continuationSeparator" w:id="1">
    <w:p w:rsidR="00C652E4" w:rsidRDefault="00C652E4" w:rsidP="00A46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2E4" w:rsidRDefault="00C652E4">
    <w:pPr>
      <w:pStyle w:val="Foo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3.1pt;margin-top:5.65pt;width:455.35pt;height:.05pt;z-index:251660288" o:preferrelative="t" filled="t" strokecolor="red">
          <v:stroke miterlimit="2"/>
        </v:shape>
      </w:pict>
    </w:r>
  </w:p>
  <w:p w:rsidR="00C652E4" w:rsidRDefault="00C652E4">
    <w:pPr>
      <w:pStyle w:val="Footer"/>
      <w:jc w:val="distribute"/>
      <w:rPr>
        <w:color w:val="FF0000"/>
      </w:rPr>
    </w:pPr>
    <w:r>
      <w:rPr>
        <w:rFonts w:hint="eastAsia"/>
        <w:color w:val="FF0000"/>
      </w:rPr>
      <w:t>地址：北京市东城区法华南里</w:t>
    </w:r>
    <w:r>
      <w:rPr>
        <w:color w:val="FF0000"/>
      </w:rPr>
      <w:t>11</w:t>
    </w:r>
    <w:r>
      <w:rPr>
        <w:rFonts w:hint="eastAsia"/>
        <w:color w:val="FF0000"/>
      </w:rPr>
      <w:t>号楼</w:t>
    </w:r>
    <w:r>
      <w:rPr>
        <w:color w:val="FF0000"/>
      </w:rPr>
      <w:t>6422</w:t>
    </w:r>
    <w:r>
      <w:rPr>
        <w:rFonts w:hint="eastAsia"/>
        <w:color w:val="FF0000"/>
      </w:rPr>
      <w:t>室</w:t>
    </w:r>
    <w:r>
      <w:rPr>
        <w:color w:val="FF0000"/>
      </w:rPr>
      <w:t xml:space="preserve">   </w:t>
    </w:r>
    <w:r>
      <w:rPr>
        <w:rFonts w:hint="eastAsia"/>
        <w:color w:val="FF0000"/>
      </w:rPr>
      <w:t>电话：</w:t>
    </w:r>
    <w:r>
      <w:rPr>
        <w:color w:val="FF0000"/>
      </w:rPr>
      <w:t xml:space="preserve">010-67116847  </w:t>
    </w:r>
    <w:r>
      <w:rPr>
        <w:rFonts w:hint="eastAsia"/>
        <w:color w:val="FF0000"/>
      </w:rPr>
      <w:t>传真：</w:t>
    </w:r>
    <w:r>
      <w:rPr>
        <w:color w:val="FF0000"/>
      </w:rPr>
      <w:t xml:space="preserve">010-67157910  </w:t>
    </w:r>
    <w:r>
      <w:rPr>
        <w:rFonts w:hint="eastAsia"/>
        <w:color w:val="FF0000"/>
      </w:rPr>
      <w:t>电邮：</w:t>
    </w:r>
    <w:r>
      <w:rPr>
        <w:color w:val="FF0000"/>
      </w:rPr>
      <w:t>cadapt@163.com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2E4" w:rsidRDefault="00C652E4" w:rsidP="00A466D2">
      <w:r>
        <w:separator/>
      </w:r>
    </w:p>
  </w:footnote>
  <w:footnote w:type="continuationSeparator" w:id="1">
    <w:p w:rsidR="00C652E4" w:rsidRDefault="00C652E4" w:rsidP="00A466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978C8"/>
    <w:multiLevelType w:val="singleLevel"/>
    <w:tmpl w:val="537978C8"/>
    <w:lvl w:ilvl="0">
      <w:start w:val="1"/>
      <w:numFmt w:val="chineseCounting"/>
      <w:suff w:val="nothing"/>
      <w:lvlText w:val="%1、"/>
      <w:lvlJc w:val="left"/>
      <w:rPr>
        <w:rFonts w:cs="Times New Roman"/>
        <w:b/>
      </w:rPr>
    </w:lvl>
  </w:abstractNum>
  <w:abstractNum w:abstractNumId="1">
    <w:nsid w:val="53797CB4"/>
    <w:multiLevelType w:val="singleLevel"/>
    <w:tmpl w:val="53797CB4"/>
    <w:lvl w:ilvl="0">
      <w:start w:val="2"/>
      <w:numFmt w:val="chineseCounting"/>
      <w:suff w:val="nothing"/>
      <w:lvlText w:val="%1、"/>
      <w:lvlJc w:val="left"/>
      <w:rPr>
        <w:rFonts w:cs="Times New Roman"/>
        <w:b/>
      </w:rPr>
    </w:lvl>
  </w:abstractNum>
  <w:abstractNum w:abstractNumId="2">
    <w:nsid w:val="5379AF0D"/>
    <w:multiLevelType w:val="singleLevel"/>
    <w:tmpl w:val="5379AF0D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3BA0995"/>
    <w:multiLevelType w:val="singleLevel"/>
    <w:tmpl w:val="53BA0995"/>
    <w:lvl w:ilvl="0">
      <w:start w:val="8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6D2"/>
    <w:rsid w:val="00716642"/>
    <w:rsid w:val="00A466D2"/>
    <w:rsid w:val="00A61BA3"/>
    <w:rsid w:val="00C652E4"/>
    <w:rsid w:val="00D2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6D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46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66D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46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66D2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466D2"/>
    <w:rPr>
      <w:rFonts w:cs="Times New Roman"/>
      <w:color w:val="0000FF"/>
      <w:u w:val="single"/>
    </w:rPr>
  </w:style>
  <w:style w:type="paragraph" w:customStyle="1" w:styleId="p0">
    <w:name w:val="p0"/>
    <w:basedOn w:val="Normal"/>
    <w:uiPriority w:val="99"/>
    <w:rsid w:val="00A466D2"/>
    <w:pPr>
      <w:widowControl/>
    </w:pPr>
    <w:rPr>
      <w:kern w:val="0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A61BA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67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1176</Words>
  <Characters>1176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药 物 滥 用 防 治 协 会</dc:title>
  <dc:subject/>
  <dc:creator>微软用户</dc:creator>
  <cp:keywords/>
  <dc:description/>
  <cp:lastModifiedBy>雨林木风</cp:lastModifiedBy>
  <cp:revision>2</cp:revision>
  <cp:lastPrinted>2014-08-22T07:43:00Z</cp:lastPrinted>
  <dcterms:created xsi:type="dcterms:W3CDTF">2014-07-07T03:11:00Z</dcterms:created>
  <dcterms:modified xsi:type="dcterms:W3CDTF">2014-08-22T07:48:00Z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